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868"/>
        <w:gridCol w:w="2230"/>
        <w:gridCol w:w="4253"/>
        <w:gridCol w:w="1417"/>
        <w:gridCol w:w="1418"/>
        <w:gridCol w:w="1494"/>
      </w:tblGrid>
      <w:tr w:rsidR="003D3E14" w:rsidRPr="000B2EB5" w:rsidTr="003974AD">
        <w:trPr>
          <w:trHeight w:val="482"/>
        </w:trPr>
        <w:tc>
          <w:tcPr>
            <w:tcW w:w="28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Művészeti ág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0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Tanszak</w:t>
            </w:r>
          </w:p>
        </w:tc>
        <w:tc>
          <w:tcPr>
            <w:tcW w:w="4253" w:type="dxa"/>
          </w:tcPr>
          <w:p w:rsidR="003D3E14" w:rsidRPr="000B2EB5" w:rsidRDefault="00C24212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Tan</w:t>
            </w:r>
            <w:r w:rsidR="003D3E14"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tárgy</w:t>
            </w:r>
          </w:p>
        </w:tc>
        <w:tc>
          <w:tcPr>
            <w:tcW w:w="141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Tagozat</w:t>
            </w:r>
          </w:p>
        </w:tc>
        <w:tc>
          <w:tcPr>
            <w:tcW w:w="141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Évfolyam</w:t>
            </w:r>
          </w:p>
        </w:tc>
        <w:tc>
          <w:tcPr>
            <w:tcW w:w="1494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B2EB5">
              <w:rPr>
                <w:rFonts w:ascii="Times New Roman" w:hAnsi="Times New Roman" w:cs="Times New Roman"/>
                <w:b/>
                <w:sz w:val="28"/>
                <w:szCs w:val="28"/>
              </w:rPr>
              <w:t>Éves óraszám</w:t>
            </w:r>
          </w:p>
        </w:tc>
      </w:tr>
      <w:tr w:rsidR="003D3E14" w:rsidRPr="00F752F5" w:rsidTr="003974AD">
        <w:trPr>
          <w:trHeight w:val="254"/>
        </w:trPr>
        <w:tc>
          <w:tcPr>
            <w:tcW w:w="2868" w:type="dxa"/>
          </w:tcPr>
          <w:p w:rsidR="003D3E14" w:rsidRPr="00F752F5" w:rsidRDefault="00E7040B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eneművészet</w:t>
            </w:r>
          </w:p>
        </w:tc>
        <w:tc>
          <w:tcPr>
            <w:tcW w:w="2230" w:type="dxa"/>
          </w:tcPr>
          <w:p w:rsidR="003D3E14" w:rsidRPr="00F752F5" w:rsidRDefault="00E7040B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30E7D">
              <w:rPr>
                <w:rFonts w:ascii="Times New Roman" w:hAnsi="Times New Roman" w:cs="Times New Roman"/>
                <w:sz w:val="24"/>
                <w:szCs w:val="24"/>
              </w:rPr>
              <w:t>kkordikus</w:t>
            </w:r>
          </w:p>
        </w:tc>
        <w:tc>
          <w:tcPr>
            <w:tcW w:w="4253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gitár</w:t>
            </w:r>
          </w:p>
        </w:tc>
        <w:tc>
          <w:tcPr>
            <w:tcW w:w="1417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418" w:type="dxa"/>
          </w:tcPr>
          <w:p w:rsidR="003D3E14" w:rsidRPr="00F752F5" w:rsidRDefault="00630E7D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94" w:type="dxa"/>
          </w:tcPr>
          <w:p w:rsidR="003D3E14" w:rsidRPr="00F752F5" w:rsidRDefault="003169E8" w:rsidP="00397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680"/>
      </w:tblGrid>
      <w:tr w:rsidR="003D3E14" w:rsidRPr="000B2EB5" w:rsidTr="003974AD">
        <w:trPr>
          <w:trHeight w:val="482"/>
        </w:trPr>
        <w:tc>
          <w:tcPr>
            <w:tcW w:w="13680" w:type="dxa"/>
          </w:tcPr>
          <w:p w:rsidR="003D3E14" w:rsidRPr="000B2EB5" w:rsidRDefault="003D3E1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Tantervi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E7040B" w:rsidRDefault="00E7040B" w:rsidP="000C720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206" w:rsidRDefault="000C7206" w:rsidP="000C7206">
            <w:pPr>
              <w:pStyle w:val="Listaszerbekezds"/>
              <w:ind w:left="0"/>
              <w:jc w:val="both"/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A tanuló ismerkedjen meg a gitár részeivel és felépítésével. – Vonalak, vonalközök számozása, violinkulcs. – Ütemvonal, kettősvonal, ismétlőjel. 2/4–es, 3/4–es, 4/4–es ütem. – Hangértékek és szünetjelek: egész, fél, negyed, nyolcad. – Pontozott hangok, nyújtott és éles ritmus. – Primo–secondo, Da Capo al Fine. – A megtanult hangok ábécés nevei, előjegyzések, módosított hangok. – Kis– és nagyszekund. – A húrok számozásának, valamint a jobb és balkéz ujjazatának megismerése a tanult zenei anyaggal párhuzamosan. A hangszerkezelés fejlesztése – A helyes testtartás, hangszertartás és kéztartás kialakítása, stabilizálása – A szabad és a ráhúzott pengetés (tirando, apoyando) megtanítása, továbbá az arpeggio pengetés p–i–m–a ujjakkal. – A többszólamúság megtanítása együttpengetés nélkül, majd együttpengetéssel. – Együttpengetés két ujjal, különböző variációkban. – Kétszólamú dallam–kiséret játék együttpengetéssel – Törzshangok megtanítása az első fekvésben.– Módosított hangok tanulása a zenei anyagnak</w:t>
            </w:r>
            <w:r>
              <w:t xml:space="preserve"> megfelelően. </w:t>
            </w:r>
          </w:p>
          <w:p w:rsidR="00E7040B" w:rsidRDefault="00E7040B" w:rsidP="000C7206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3D3E14" w:rsidRPr="002A4DCF" w:rsidRDefault="003D3E14" w:rsidP="003974A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32"/>
                <w:szCs w:val="32"/>
              </w:rPr>
              <w:t>Év végi követelmény</w:t>
            </w:r>
          </w:p>
        </w:tc>
      </w:tr>
      <w:tr w:rsidR="003D3E14" w:rsidTr="003974AD">
        <w:trPr>
          <w:trHeight w:val="241"/>
        </w:trPr>
        <w:tc>
          <w:tcPr>
            <w:tcW w:w="13680" w:type="dxa"/>
          </w:tcPr>
          <w:p w:rsidR="00E7040B" w:rsidRDefault="00E7040B" w:rsidP="0013716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25003" w:rsidRDefault="00137163" w:rsidP="00137163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Egyszólamú népdalok eljátszása p, illetve i–m–a ujjakkal, tirando, vagy apoyando, váltott pengetéssel. Könnyű kétszólamú népdalfeldolgozások és előadási darabok együttpengetéssel. A többszólamúság megjelenésével – az egész tanulási folyamatban – ügyeljünk a gondos szólamvezetésre a ritmusértékek szólamonkénti pontos betartásával. Könnyű arpeggio pengetésű etűdök, előadási darabok sok üres húrral.</w:t>
            </w:r>
          </w:p>
          <w:p w:rsidR="00E7040B" w:rsidRDefault="00E7040B" w:rsidP="00137163">
            <w:pPr>
              <w:pStyle w:val="Listaszerbekezds"/>
              <w:ind w:left="0"/>
              <w:jc w:val="both"/>
            </w:pPr>
          </w:p>
          <w:p w:rsidR="00E7040B" w:rsidRPr="00137163" w:rsidRDefault="00E7040B" w:rsidP="00137163">
            <w:pPr>
              <w:pStyle w:val="Listaszerbekezds"/>
              <w:ind w:left="0"/>
              <w:jc w:val="both"/>
            </w:pPr>
          </w:p>
        </w:tc>
      </w:tr>
    </w:tbl>
    <w:p w:rsidR="003D3E14" w:rsidRDefault="003D3E14" w:rsidP="003D3E14"/>
    <w:p w:rsidR="00585376" w:rsidRDefault="0058537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381"/>
        <w:gridCol w:w="7150"/>
        <w:gridCol w:w="1461"/>
      </w:tblGrid>
      <w:tr w:rsidR="00585376" w:rsidTr="005E6FBC">
        <w:trPr>
          <w:trHeight w:val="241"/>
        </w:trPr>
        <w:tc>
          <w:tcPr>
            <w:tcW w:w="13992" w:type="dxa"/>
            <w:gridSpan w:val="3"/>
          </w:tcPr>
          <w:p w:rsidR="00585376" w:rsidRDefault="00585376" w:rsidP="005E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702F">
              <w:rPr>
                <w:rFonts w:ascii="Times New Roman" w:hAnsi="Times New Roman" w:cs="Times New Roman"/>
                <w:b/>
                <w:sz w:val="32"/>
                <w:szCs w:val="32"/>
              </w:rPr>
              <w:t>Beépítendő 10%:</w:t>
            </w:r>
          </w:p>
        </w:tc>
      </w:tr>
      <w:tr w:rsidR="00585376" w:rsidRPr="000B2EB5" w:rsidTr="005E6FBC">
        <w:trPr>
          <w:trHeight w:val="713"/>
        </w:trPr>
        <w:tc>
          <w:tcPr>
            <w:tcW w:w="5381" w:type="dxa"/>
          </w:tcPr>
          <w:p w:rsidR="00585376" w:rsidRPr="000B2EB5" w:rsidRDefault="00585376" w:rsidP="005E6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Az év során b</w:t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eépítendő terület</w:t>
            </w:r>
          </w:p>
        </w:tc>
        <w:tc>
          <w:tcPr>
            <w:tcW w:w="7150" w:type="dxa"/>
          </w:tcPr>
          <w:p w:rsidR="00585376" w:rsidRPr="000B2EB5" w:rsidRDefault="00585376" w:rsidP="005E6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Elsajátítandó tananyagpéldák</w:t>
            </w:r>
          </w:p>
        </w:tc>
        <w:tc>
          <w:tcPr>
            <w:tcW w:w="1461" w:type="dxa"/>
          </w:tcPr>
          <w:p w:rsidR="00585376" w:rsidRPr="000B2EB5" w:rsidRDefault="00585376" w:rsidP="005E6FBC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585376" w:rsidTr="005E6FBC">
        <w:tc>
          <w:tcPr>
            <w:tcW w:w="5381" w:type="dxa"/>
          </w:tcPr>
          <w:p w:rsidR="00585376" w:rsidRDefault="00585376" w:rsidP="005E6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Magyar népzenei kultúra megismerése a tanult dalanyagon keresztül.</w:t>
            </w:r>
          </w:p>
          <w:p w:rsidR="00585376" w:rsidRDefault="00585376" w:rsidP="005E6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376" w:rsidRDefault="00585376" w:rsidP="005E6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85376" w:rsidRDefault="00585376" w:rsidP="005E6FB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150" w:type="dxa"/>
          </w:tcPr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Hej tulipán</w:t>
            </w:r>
          </w:p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Még azt mondják</w:t>
            </w:r>
          </w:p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Kis kece lányom</w:t>
            </w:r>
          </w:p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Szegény legény vagyok én</w:t>
            </w:r>
          </w:p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Kinyílt a rózsa</w:t>
            </w:r>
          </w:p>
          <w:p w:rsidR="00585376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Házasodik a tücsök</w:t>
            </w:r>
          </w:p>
          <w:p w:rsidR="00585376" w:rsidRPr="00ED5BEE" w:rsidRDefault="00585376" w:rsidP="005E6FB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Gólya, gólya gilice</w:t>
            </w:r>
          </w:p>
        </w:tc>
        <w:tc>
          <w:tcPr>
            <w:tcW w:w="1461" w:type="dxa"/>
          </w:tcPr>
          <w:p w:rsidR="00585376" w:rsidRPr="00ED5BEE" w:rsidRDefault="00585376" w:rsidP="005E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:rsidR="00585376" w:rsidRDefault="00585376" w:rsidP="003D3E14"/>
    <w:p w:rsidR="00585376" w:rsidRDefault="00585376" w:rsidP="003D3E14"/>
    <w:tbl>
      <w:tblPr>
        <w:tblStyle w:val="Rcsostblzat"/>
        <w:tblW w:w="14067" w:type="dxa"/>
        <w:tblLook w:val="04A0" w:firstRow="1" w:lastRow="0" w:firstColumn="1" w:lastColumn="0" w:noHBand="0" w:noVBand="1"/>
      </w:tblPr>
      <w:tblGrid>
        <w:gridCol w:w="1397"/>
        <w:gridCol w:w="11202"/>
        <w:gridCol w:w="1468"/>
      </w:tblGrid>
      <w:tr w:rsidR="003D3E14" w:rsidRPr="000B2EB5" w:rsidTr="003974AD">
        <w:trPr>
          <w:trHeight w:val="1299"/>
        </w:trPr>
        <w:tc>
          <w:tcPr>
            <w:tcW w:w="1397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Sorszám</w:t>
            </w:r>
          </w:p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11202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Tematikai egységek</w:t>
            </w:r>
          </w:p>
        </w:tc>
        <w:tc>
          <w:tcPr>
            <w:tcW w:w="1468" w:type="dxa"/>
          </w:tcPr>
          <w:p w:rsidR="003D3E14" w:rsidRPr="000B2EB5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0B2EB5">
              <w:rPr>
                <w:rFonts w:ascii="Times New Roman" w:hAnsi="Times New Roman" w:cs="Times New Roman"/>
                <w:b/>
                <w:sz w:val="32"/>
                <w:szCs w:val="32"/>
              </w:rPr>
              <w:t>Óraszám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1202" w:type="dxa"/>
          </w:tcPr>
          <w:p w:rsidR="003D3E14" w:rsidRPr="00E7040B" w:rsidRDefault="00FD78E4" w:rsidP="00E70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F2039">
              <w:rPr>
                <w:rFonts w:ascii="Times New Roman" w:eastAsia="Calibri" w:hAnsi="Times New Roman" w:cs="Times New Roman"/>
                <w:sz w:val="32"/>
                <w:szCs w:val="32"/>
              </w:rPr>
              <w:t>A gitározáshoz szükséges mozgásformák és tartás kialakítása</w:t>
            </w:r>
          </w:p>
        </w:tc>
        <w:tc>
          <w:tcPr>
            <w:tcW w:w="1468" w:type="dxa"/>
          </w:tcPr>
          <w:p w:rsidR="003D3E14" w:rsidRDefault="00DB289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1202" w:type="dxa"/>
          </w:tcPr>
          <w:p w:rsidR="003D3E14" w:rsidRPr="00E7040B" w:rsidRDefault="00FD78E4" w:rsidP="00E7040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F2039">
              <w:rPr>
                <w:rFonts w:ascii="Times New Roman" w:eastAsia="Calibri" w:hAnsi="Times New Roman" w:cs="Times New Roman"/>
                <w:sz w:val="32"/>
                <w:szCs w:val="32"/>
              </w:rPr>
              <w:t>Üres húros gyakorlatok</w:t>
            </w:r>
          </w:p>
        </w:tc>
        <w:tc>
          <w:tcPr>
            <w:tcW w:w="1468" w:type="dxa"/>
          </w:tcPr>
          <w:p w:rsidR="003D3E14" w:rsidRDefault="00DB289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1202" w:type="dxa"/>
          </w:tcPr>
          <w:p w:rsidR="003D3E14" w:rsidRPr="00E7040B" w:rsidRDefault="00FD78E4" w:rsidP="003974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EF2039">
              <w:rPr>
                <w:rFonts w:ascii="Times New Roman" w:eastAsia="Calibri" w:hAnsi="Times New Roman" w:cs="Times New Roman"/>
                <w:sz w:val="32"/>
                <w:szCs w:val="32"/>
              </w:rPr>
              <w:t>Hangok a gitáron- „p” ujjal való pengetés</w:t>
            </w:r>
          </w:p>
        </w:tc>
        <w:tc>
          <w:tcPr>
            <w:tcW w:w="1468" w:type="dxa"/>
          </w:tcPr>
          <w:p w:rsidR="003D3E14" w:rsidRDefault="00DB2897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1202" w:type="dxa"/>
          </w:tcPr>
          <w:p w:rsidR="003D3E14" w:rsidRPr="00EF2039" w:rsidRDefault="00FD78E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EF2039">
              <w:rPr>
                <w:rFonts w:ascii="Times New Roman" w:eastAsia="Calibri" w:hAnsi="Times New Roman" w:cs="Times New Roman"/>
                <w:sz w:val="32"/>
                <w:szCs w:val="32"/>
              </w:rPr>
              <w:t>Hangok a gitáron- „m,i” ujjal való pengetés</w:t>
            </w:r>
          </w:p>
        </w:tc>
        <w:tc>
          <w:tcPr>
            <w:tcW w:w="1468" w:type="dxa"/>
          </w:tcPr>
          <w:p w:rsidR="003D3E14" w:rsidRDefault="00D914D9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</w:tr>
      <w:tr w:rsidR="003D3E14" w:rsidTr="003974AD">
        <w:trPr>
          <w:trHeight w:val="477"/>
        </w:trPr>
        <w:tc>
          <w:tcPr>
            <w:tcW w:w="1397" w:type="dxa"/>
          </w:tcPr>
          <w:p w:rsidR="003D3E14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11202" w:type="dxa"/>
          </w:tcPr>
          <w:p w:rsidR="003D3E14" w:rsidRPr="00EF2039" w:rsidRDefault="00FD78E4" w:rsidP="003974AD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F2039">
              <w:rPr>
                <w:rFonts w:ascii="Times New Roman" w:eastAsia="Calibri" w:hAnsi="Times New Roman" w:cs="Times New Roman"/>
                <w:sz w:val="32"/>
                <w:szCs w:val="32"/>
              </w:rPr>
              <w:t>Az együttpengetés tanulása, gyakorlása (p-mia ujjrenddel) üres húros basszusokkal.</w:t>
            </w:r>
          </w:p>
        </w:tc>
        <w:tc>
          <w:tcPr>
            <w:tcW w:w="1468" w:type="dxa"/>
          </w:tcPr>
          <w:p w:rsidR="003D3E14" w:rsidRDefault="003169E8" w:rsidP="003974A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721E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</w:tbl>
    <w:p w:rsidR="003D3E14" w:rsidRDefault="003D3E14" w:rsidP="003D3E14"/>
    <w:p w:rsidR="00E7040B" w:rsidRDefault="00E7040B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C669F5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A543EB" w:rsidRPr="00953B93" w:rsidRDefault="003D3E14" w:rsidP="00A543E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A543EB" w:rsidRPr="00953B93">
              <w:rPr>
                <w:rFonts w:ascii="Times New Roman" w:eastAsia="Calibri" w:hAnsi="Times New Roman" w:cs="Times New Roman"/>
                <w:sz w:val="28"/>
                <w:szCs w:val="28"/>
              </w:rPr>
              <w:t>A gitározáshoz szükséges mozgásformák és tartás kialakítása</w:t>
            </w:r>
          </w:p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3D3E14" w:rsidRPr="005A4AB8" w:rsidRDefault="00DB2897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DB2897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DB2897">
        <w:trPr>
          <w:trHeight w:val="377"/>
        </w:trPr>
        <w:tc>
          <w:tcPr>
            <w:tcW w:w="1150" w:type="dxa"/>
          </w:tcPr>
          <w:p w:rsidR="003D3E14" w:rsidRPr="00E7040B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7" w:type="dxa"/>
          </w:tcPr>
          <w:p w:rsidR="003D3E14" w:rsidRPr="00E7040B" w:rsidRDefault="005A191A" w:rsidP="003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Tűzvédelmi, balesetvédelmi és közlekedésbiztonsági oktatás. </w:t>
            </w:r>
            <w:r w:rsidR="00E7040B" w:rsidRPr="00E704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3B62" w:rsidRPr="00E7040B">
              <w:rPr>
                <w:rFonts w:ascii="Times New Roman" w:hAnsi="Times New Roman" w:cs="Times New Roman"/>
                <w:sz w:val="24"/>
                <w:szCs w:val="24"/>
              </w:rPr>
              <w:t xml:space="preserve"> gitárral való megismerkedés</w:t>
            </w:r>
            <w:r w:rsidR="004F50F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23B62" w:rsidRPr="00E7040B">
              <w:rPr>
                <w:rFonts w:ascii="Times New Roman" w:hAnsi="Times New Roman" w:cs="Times New Roman"/>
                <w:sz w:val="24"/>
                <w:szCs w:val="24"/>
              </w:rPr>
              <w:t>ujjak elnevezései</w:t>
            </w:r>
          </w:p>
        </w:tc>
      </w:tr>
      <w:tr w:rsidR="003D3E14" w:rsidTr="00DB2897">
        <w:trPr>
          <w:trHeight w:val="355"/>
        </w:trPr>
        <w:tc>
          <w:tcPr>
            <w:tcW w:w="1150" w:type="dxa"/>
          </w:tcPr>
          <w:p w:rsidR="003D3E14" w:rsidRPr="00E7040B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87" w:type="dxa"/>
          </w:tcPr>
          <w:p w:rsidR="003D3E14" w:rsidRPr="00E7040B" w:rsidRDefault="00E7040B" w:rsidP="00323B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3B62" w:rsidRPr="00E7040B">
              <w:rPr>
                <w:rFonts w:ascii="Times New Roman" w:hAnsi="Times New Roman" w:cs="Times New Roman"/>
                <w:sz w:val="24"/>
                <w:szCs w:val="24"/>
              </w:rPr>
              <w:t xml:space="preserve"> gitárral való megismerkedés</w:t>
            </w:r>
            <w:r w:rsidR="004F50F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23B62" w:rsidRPr="00E7040B">
              <w:rPr>
                <w:rFonts w:ascii="Times New Roman" w:hAnsi="Times New Roman" w:cs="Times New Roman"/>
                <w:sz w:val="24"/>
                <w:szCs w:val="24"/>
              </w:rPr>
              <w:t xml:space="preserve"> ujjak elnevezései</w:t>
            </w:r>
          </w:p>
        </w:tc>
      </w:tr>
      <w:tr w:rsidR="003D3E14" w:rsidTr="00DB2897">
        <w:trPr>
          <w:trHeight w:val="447"/>
        </w:trPr>
        <w:tc>
          <w:tcPr>
            <w:tcW w:w="1150" w:type="dxa"/>
          </w:tcPr>
          <w:p w:rsidR="003D3E14" w:rsidRPr="00E7040B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587" w:type="dxa"/>
          </w:tcPr>
          <w:p w:rsidR="003D3E14" w:rsidRPr="00E7040B" w:rsidRDefault="00E7040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D611E" w:rsidRPr="00E7040B">
              <w:rPr>
                <w:rFonts w:ascii="Times New Roman" w:hAnsi="Times New Roman" w:cs="Times New Roman"/>
                <w:sz w:val="24"/>
                <w:szCs w:val="24"/>
              </w:rPr>
              <w:t>ozgásformák, gyakorlatok</w:t>
            </w:r>
          </w:p>
        </w:tc>
      </w:tr>
      <w:tr w:rsidR="003D3E14" w:rsidTr="00DB2897">
        <w:trPr>
          <w:trHeight w:val="376"/>
        </w:trPr>
        <w:tc>
          <w:tcPr>
            <w:tcW w:w="1150" w:type="dxa"/>
          </w:tcPr>
          <w:p w:rsidR="003D3E14" w:rsidRPr="00E7040B" w:rsidRDefault="003D3E14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587" w:type="dxa"/>
          </w:tcPr>
          <w:p w:rsidR="003D3E14" w:rsidRPr="00E7040B" w:rsidRDefault="00E7040B" w:rsidP="003974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040B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DD611E" w:rsidRPr="00E7040B">
              <w:rPr>
                <w:rFonts w:ascii="Times New Roman" w:hAnsi="Times New Roman" w:cs="Times New Roman"/>
                <w:sz w:val="24"/>
                <w:szCs w:val="24"/>
              </w:rPr>
              <w:t>ozgásformák, gyakorlatok</w:t>
            </w:r>
          </w:p>
        </w:tc>
      </w:tr>
    </w:tbl>
    <w:p w:rsidR="003D3E14" w:rsidRDefault="003D3E14" w:rsidP="003D3E14">
      <w:r>
        <w:br w:type="page"/>
      </w:r>
    </w:p>
    <w:p w:rsidR="00585376" w:rsidRDefault="00585376" w:rsidP="003D3E14"/>
    <w:p w:rsidR="00585376" w:rsidRDefault="0058537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11199" w:type="dxa"/>
          </w:tcPr>
          <w:p w:rsidR="00953B93" w:rsidRPr="00EF2039" w:rsidRDefault="003D3E14" w:rsidP="00953B9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Tematikai egység</w:t>
            </w:r>
            <w:r w:rsidRPr="00953B9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953B93" w:rsidRPr="00953B93">
              <w:rPr>
                <w:rFonts w:ascii="Times New Roman" w:eastAsia="Calibri" w:hAnsi="Times New Roman" w:cs="Times New Roman"/>
                <w:sz w:val="28"/>
                <w:szCs w:val="28"/>
              </w:rPr>
              <w:t>Üres húros gyakorlatok</w:t>
            </w:r>
          </w:p>
          <w:p w:rsidR="003D3E14" w:rsidRPr="005A4AB8" w:rsidRDefault="003D3E14" w:rsidP="00953B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D3E14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D3E14">
        <w:trPr>
          <w:trHeight w:val="37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87" w:type="dxa"/>
          </w:tcPr>
          <w:p w:rsidR="003D3E14" w:rsidRPr="00E7040B" w:rsidRDefault="00441845" w:rsidP="00441845">
            <w:pPr>
              <w:pStyle w:val="Listaszerbekezds"/>
              <w:spacing w:after="0"/>
              <w:ind w:left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169E8">
              <w:rPr>
                <w:rFonts w:ascii="Times New Roman" w:eastAsia="Calibri" w:hAnsi="Times New Roman" w:cs="Times New Roman"/>
                <w:sz w:val="24"/>
                <w:szCs w:val="24"/>
              </w:rPr>
              <w:t>Üres húros pengetés E,A,D húrok ábécés névvel, kottával</w:t>
            </w:r>
            <w:r w:rsidR="00E7040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3169E8">
              <w:rPr>
                <w:rFonts w:ascii="Times New Roman" w:eastAsia="Calibri" w:hAnsi="Times New Roman" w:cs="Times New Roman"/>
                <w:sz w:val="24"/>
                <w:szCs w:val="24"/>
              </w:rPr>
              <w:t>pima gyakorlatok</w:t>
            </w:r>
          </w:p>
        </w:tc>
      </w:tr>
      <w:tr w:rsidR="003D3E14" w:rsidTr="003D3E14">
        <w:trPr>
          <w:trHeight w:val="355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87" w:type="dxa"/>
          </w:tcPr>
          <w:p w:rsidR="003D3E14" w:rsidRPr="003169E8" w:rsidRDefault="00441845" w:rsidP="0044184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8">
              <w:rPr>
                <w:rFonts w:ascii="Times New Roman" w:hAnsi="Times New Roman" w:cs="Times New Roman"/>
                <w:sz w:val="24"/>
                <w:szCs w:val="24"/>
              </w:rPr>
              <w:t>Puskás 1</w:t>
            </w:r>
          </w:p>
        </w:tc>
      </w:tr>
      <w:tr w:rsidR="003D3E14" w:rsidTr="003D3E14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587" w:type="dxa"/>
          </w:tcPr>
          <w:p w:rsidR="003D3E14" w:rsidRPr="003169E8" w:rsidRDefault="00441845" w:rsidP="0044184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8">
              <w:rPr>
                <w:rFonts w:ascii="Times New Roman" w:hAnsi="Times New Roman" w:cs="Times New Roman"/>
                <w:sz w:val="24"/>
                <w:szCs w:val="24"/>
              </w:rPr>
              <w:t>Puskás 3</w:t>
            </w:r>
          </w:p>
        </w:tc>
      </w:tr>
      <w:tr w:rsidR="003D3E14" w:rsidTr="003D3E14">
        <w:trPr>
          <w:trHeight w:val="376"/>
        </w:trPr>
        <w:tc>
          <w:tcPr>
            <w:tcW w:w="1150" w:type="dxa"/>
          </w:tcPr>
          <w:p w:rsidR="003D3E14" w:rsidRPr="004F50FE" w:rsidRDefault="003D3E14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587" w:type="dxa"/>
          </w:tcPr>
          <w:p w:rsidR="003D3E14" w:rsidRPr="003169E8" w:rsidRDefault="00441845" w:rsidP="004418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8">
              <w:rPr>
                <w:rFonts w:ascii="Times New Roman" w:hAnsi="Times New Roman" w:cs="Times New Roman"/>
                <w:sz w:val="24"/>
                <w:szCs w:val="24"/>
              </w:rPr>
              <w:t>Puskás 5</w:t>
            </w:r>
          </w:p>
        </w:tc>
      </w:tr>
      <w:tr w:rsidR="003D3E14" w:rsidTr="003D3E14">
        <w:trPr>
          <w:trHeight w:val="264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587" w:type="dxa"/>
          </w:tcPr>
          <w:p w:rsidR="003D3E14" w:rsidRPr="003169E8" w:rsidRDefault="00441845" w:rsidP="00441845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69E8">
              <w:rPr>
                <w:rFonts w:ascii="Times New Roman" w:hAnsi="Times New Roman" w:cs="Times New Roman"/>
                <w:sz w:val="24"/>
                <w:szCs w:val="24"/>
              </w:rPr>
              <w:t>Puskás 5</w:t>
            </w:r>
          </w:p>
        </w:tc>
      </w:tr>
      <w:tr w:rsidR="003D3E14" w:rsidTr="003D3E14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587" w:type="dxa"/>
          </w:tcPr>
          <w:p w:rsidR="003D3E14" w:rsidRPr="003169E8" w:rsidRDefault="004F50FE" w:rsidP="00441845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41845" w:rsidRPr="003169E8">
              <w:rPr>
                <w:rFonts w:ascii="Times New Roman" w:hAnsi="Times New Roman" w:cs="Times New Roman"/>
                <w:sz w:val="24"/>
                <w:szCs w:val="24"/>
              </w:rPr>
              <w:t>smétlés, összefoglalás</w:t>
            </w:r>
          </w:p>
        </w:tc>
      </w:tr>
    </w:tbl>
    <w:p w:rsidR="003D3E14" w:rsidRDefault="003D3E14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p w:rsidR="00E7040B" w:rsidRDefault="00E7040B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21"/>
        <w:gridCol w:w="11178"/>
        <w:gridCol w:w="1409"/>
        <w:gridCol w:w="8"/>
      </w:tblGrid>
      <w:tr w:rsidR="00E7040B" w:rsidRPr="005A4AB8" w:rsidTr="006D2368">
        <w:trPr>
          <w:trHeight w:val="588"/>
        </w:trPr>
        <w:tc>
          <w:tcPr>
            <w:tcW w:w="1129" w:type="dxa"/>
          </w:tcPr>
          <w:p w:rsidR="00E7040B" w:rsidRPr="0038202B" w:rsidRDefault="00E7040B" w:rsidP="006D236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8202B">
              <w:rPr>
                <w:rFonts w:ascii="Times New Roman" w:hAnsi="Times New Roman" w:cs="Times New Roman"/>
                <w:b/>
                <w:sz w:val="28"/>
                <w:szCs w:val="28"/>
              </w:rPr>
              <w:t>III</w:t>
            </w:r>
          </w:p>
        </w:tc>
        <w:tc>
          <w:tcPr>
            <w:tcW w:w="11199" w:type="dxa"/>
            <w:gridSpan w:val="2"/>
          </w:tcPr>
          <w:p w:rsidR="00E7040B" w:rsidRPr="00EF2039" w:rsidRDefault="00E7040B" w:rsidP="006D23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32"/>
                <w:szCs w:val="32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Pr="00134005">
              <w:rPr>
                <w:rFonts w:ascii="Times New Roman" w:eastAsia="Calibri" w:hAnsi="Times New Roman" w:cs="Times New Roman"/>
                <w:sz w:val="28"/>
                <w:szCs w:val="28"/>
              </w:rPr>
              <w:t>Hangok a gitáron- „p” ujjal való pengetés</w:t>
            </w:r>
          </w:p>
          <w:p w:rsidR="00E7040B" w:rsidRPr="005A4AB8" w:rsidRDefault="00E7040B" w:rsidP="006D23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2"/>
          </w:tcPr>
          <w:p w:rsidR="00E7040B" w:rsidRPr="005A4AB8" w:rsidRDefault="00E7040B" w:rsidP="006D236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  <w:tr w:rsidR="003D3E14" w:rsidRPr="005A4AB8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  <w:gridSpan w:val="2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gridAfter w:val="1"/>
          <w:wAfter w:w="8" w:type="dxa"/>
          <w:trHeight w:val="37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87" w:type="dxa"/>
            <w:gridSpan w:val="2"/>
          </w:tcPr>
          <w:p w:rsidR="003D3E14" w:rsidRPr="004F50FE" w:rsidRDefault="00E7040B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B</w:t>
            </w:r>
            <w:r w:rsidR="009579FB" w:rsidRPr="004F50FE">
              <w:rPr>
                <w:rFonts w:ascii="Times New Roman" w:hAnsi="Times New Roman" w:cs="Times New Roman"/>
                <w:sz w:val="24"/>
              </w:rPr>
              <w:t>al kéz bekapcsolása, helyes hangképzés</w:t>
            </w:r>
            <w:r w:rsidR="00EC1E26" w:rsidRPr="004F50FE">
              <w:rPr>
                <w:rFonts w:ascii="Times New Roman" w:hAnsi="Times New Roman" w:cs="Times New Roman"/>
                <w:sz w:val="24"/>
              </w:rPr>
              <w:t xml:space="preserve"> (Puskás gitáriskola)</w:t>
            </w:r>
          </w:p>
        </w:tc>
      </w:tr>
      <w:tr w:rsidR="003D3E14" w:rsidTr="003974AD">
        <w:trPr>
          <w:gridAfter w:val="1"/>
          <w:wAfter w:w="8" w:type="dxa"/>
          <w:trHeight w:val="355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87" w:type="dxa"/>
            <w:gridSpan w:val="2"/>
          </w:tcPr>
          <w:p w:rsidR="003D3E14" w:rsidRPr="004F50FE" w:rsidRDefault="009579FB" w:rsidP="00EC1E26">
            <w:pPr>
              <w:rPr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Süss fel nap e hang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587" w:type="dxa"/>
            <w:gridSpan w:val="2"/>
          </w:tcPr>
          <w:p w:rsidR="003D3E14" w:rsidRPr="004F50FE" w:rsidRDefault="009579FB" w:rsidP="00EC1E26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 xml:space="preserve">C hang Zsip zsup… </w:t>
            </w:r>
          </w:p>
        </w:tc>
      </w:tr>
      <w:tr w:rsidR="003D3E14" w:rsidTr="003974AD">
        <w:trPr>
          <w:gridAfter w:val="1"/>
          <w:wAfter w:w="8" w:type="dxa"/>
          <w:trHeight w:val="376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Csip, csip csóka</w:t>
            </w:r>
          </w:p>
        </w:tc>
      </w:tr>
      <w:tr w:rsidR="003D3E14" w:rsidTr="003974AD">
        <w:trPr>
          <w:gridAfter w:val="1"/>
          <w:wAfter w:w="8" w:type="dxa"/>
          <w:trHeight w:val="264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Bújj, bújj itt megyek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Hová mégy…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587" w:type="dxa"/>
            <w:gridSpan w:val="2"/>
          </w:tcPr>
          <w:p w:rsidR="003D3E14" w:rsidRPr="004F50FE" w:rsidRDefault="00E7040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F</w:t>
            </w:r>
            <w:r w:rsidR="00EC1E26" w:rsidRPr="004F50FE">
              <w:rPr>
                <w:rFonts w:ascii="Times New Roman" w:hAnsi="Times New Roman" w:cs="Times New Roman"/>
                <w:sz w:val="24"/>
              </w:rPr>
              <w:t xml:space="preserve"> hang- Gólya, gólya, gilice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Piros pünkösd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H hang- Még azt mondják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Kis kece lányom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Szegény legény vagyok én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587" w:type="dxa"/>
            <w:gridSpan w:val="2"/>
          </w:tcPr>
          <w:p w:rsidR="003D3E14" w:rsidRPr="004F50FE" w:rsidRDefault="00EC1E26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Kinyílt a rózsa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587" w:type="dxa"/>
            <w:gridSpan w:val="2"/>
          </w:tcPr>
          <w:p w:rsidR="003D3E14" w:rsidRPr="004F50FE" w:rsidRDefault="00E7040B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G</w:t>
            </w:r>
            <w:r w:rsidR="00EC1E26" w:rsidRPr="004F50FE">
              <w:rPr>
                <w:rFonts w:ascii="Times New Roman" w:hAnsi="Times New Roman" w:cs="Times New Roman"/>
                <w:sz w:val="24"/>
              </w:rPr>
              <w:t xml:space="preserve"> hang- Házasodik a tücsök</w:t>
            </w:r>
          </w:p>
        </w:tc>
      </w:tr>
      <w:tr w:rsidR="003D3E14" w:rsidTr="003974AD">
        <w:trPr>
          <w:gridAfter w:val="1"/>
          <w:wAfter w:w="8" w:type="dxa"/>
          <w:trHeight w:val="447"/>
        </w:trPr>
        <w:tc>
          <w:tcPr>
            <w:tcW w:w="1150" w:type="dxa"/>
            <w:gridSpan w:val="2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587" w:type="dxa"/>
            <w:gridSpan w:val="2"/>
          </w:tcPr>
          <w:p w:rsidR="003D3E14" w:rsidRPr="004F50FE" w:rsidRDefault="00E7040B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Ö</w:t>
            </w:r>
            <w:r w:rsidR="00EC1E26" w:rsidRPr="004F50FE">
              <w:rPr>
                <w:rFonts w:ascii="Times New Roman" w:hAnsi="Times New Roman" w:cs="Times New Roman"/>
                <w:sz w:val="24"/>
              </w:rPr>
              <w:t>sszefoglalás</w:t>
            </w:r>
          </w:p>
        </w:tc>
      </w:tr>
    </w:tbl>
    <w:p w:rsidR="003D3E14" w:rsidRDefault="003D3E14" w:rsidP="003D3E14"/>
    <w:p w:rsidR="00585376" w:rsidRDefault="00585376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br w:type="page"/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5A4AB8" w:rsidRDefault="003D3E14" w:rsidP="00C34B0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34B00" w:rsidRPr="00C34B00">
              <w:rPr>
                <w:rFonts w:ascii="Times New Roman" w:eastAsia="Calibri" w:hAnsi="Times New Roman" w:cs="Times New Roman"/>
                <w:sz w:val="28"/>
                <w:szCs w:val="28"/>
              </w:rPr>
              <w:t>Hangok a gitáron- „m,i” ujjal való pengetés</w:t>
            </w:r>
          </w:p>
        </w:tc>
        <w:tc>
          <w:tcPr>
            <w:tcW w:w="1417" w:type="dxa"/>
          </w:tcPr>
          <w:p w:rsidR="003D3E14" w:rsidRPr="005A4AB8" w:rsidRDefault="00D914D9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3D3E14"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87" w:type="dxa"/>
          </w:tcPr>
          <w:p w:rsidR="003D3E14" w:rsidRPr="004F50FE" w:rsidRDefault="000E584A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„</w:t>
            </w:r>
            <w:r w:rsidR="00E7040B" w:rsidRPr="004F50FE">
              <w:rPr>
                <w:rFonts w:ascii="Times New Roman" w:hAnsi="Times New Roman" w:cs="Times New Roman"/>
                <w:sz w:val="24"/>
              </w:rPr>
              <w:t>M</w:t>
            </w:r>
            <w:r w:rsidRPr="004F50FE">
              <w:rPr>
                <w:rFonts w:ascii="Times New Roman" w:hAnsi="Times New Roman" w:cs="Times New Roman"/>
                <w:sz w:val="24"/>
              </w:rPr>
              <w:t>i” váltott ujjas pengetés bekapcsolása, helyes kéztartás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87" w:type="dxa"/>
          </w:tcPr>
          <w:p w:rsidR="003D3E14" w:rsidRPr="004F50FE" w:rsidRDefault="00E7040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H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 xml:space="preserve"> hang üres húros gyakorlatok Puskás 2, 4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587" w:type="dxa"/>
          </w:tcPr>
          <w:p w:rsidR="003D3E14" w:rsidRPr="004F50FE" w:rsidRDefault="000E584A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Puskás 6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4F50FE" w:rsidRDefault="003D3E14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587" w:type="dxa"/>
          </w:tcPr>
          <w:p w:rsidR="003D3E14" w:rsidRPr="004F50FE" w:rsidRDefault="00E7040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E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>’ hang üres húros gyakorlatok Puskás 16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587" w:type="dxa"/>
          </w:tcPr>
          <w:p w:rsidR="003D3E14" w:rsidRPr="004F50FE" w:rsidRDefault="000E584A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Puskás 16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587" w:type="dxa"/>
          </w:tcPr>
          <w:p w:rsidR="003D3E14" w:rsidRPr="004F50FE" w:rsidRDefault="00E7040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I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>smétlés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587" w:type="dxa"/>
          </w:tcPr>
          <w:p w:rsidR="003D3E14" w:rsidRPr="004F50FE" w:rsidRDefault="00E7040B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G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>yakorlás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587" w:type="dxa"/>
          </w:tcPr>
          <w:p w:rsidR="000E584A" w:rsidRPr="004F50FE" w:rsidRDefault="000E584A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Váltott ujjas szóló pengetés- Fecskét látok</w:t>
            </w:r>
            <w:r w:rsidR="00E7040B" w:rsidRPr="004F50FE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4F50FE">
              <w:rPr>
                <w:rFonts w:ascii="Times New Roman" w:hAnsi="Times New Roman" w:cs="Times New Roman"/>
                <w:sz w:val="24"/>
              </w:rPr>
              <w:t>Sírjunk, ríjjunk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587" w:type="dxa"/>
          </w:tcPr>
          <w:p w:rsidR="003D3E14" w:rsidRPr="004F50FE" w:rsidRDefault="000E584A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Puskás 36, 37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587" w:type="dxa"/>
          </w:tcPr>
          <w:p w:rsidR="003D3E14" w:rsidRPr="004F50FE" w:rsidRDefault="00E7040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D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>’ hang Puskás 41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Pr="004F50FE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587" w:type="dxa"/>
          </w:tcPr>
          <w:p w:rsidR="000E584A" w:rsidRPr="004F50FE" w:rsidRDefault="000E584A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Puskás 42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Pr="004F50FE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587" w:type="dxa"/>
          </w:tcPr>
          <w:p w:rsidR="000E584A" w:rsidRPr="004F50FE" w:rsidRDefault="00E7040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C</w:t>
            </w:r>
            <w:r w:rsidR="000E584A" w:rsidRPr="004F50FE">
              <w:rPr>
                <w:rFonts w:ascii="Times New Roman" w:hAnsi="Times New Roman" w:cs="Times New Roman"/>
                <w:sz w:val="24"/>
              </w:rPr>
              <w:t>’ hang Puskás 47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Pr="004F50FE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587" w:type="dxa"/>
          </w:tcPr>
          <w:p w:rsidR="000E584A" w:rsidRPr="004F50FE" w:rsidRDefault="000E584A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Puskás 48</w:t>
            </w:r>
          </w:p>
        </w:tc>
      </w:tr>
      <w:tr w:rsidR="000E584A" w:rsidTr="003974AD">
        <w:trPr>
          <w:trHeight w:val="447"/>
        </w:trPr>
        <w:tc>
          <w:tcPr>
            <w:tcW w:w="1150" w:type="dxa"/>
          </w:tcPr>
          <w:p w:rsidR="000E584A" w:rsidRPr="004F50FE" w:rsidRDefault="000E584A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587" w:type="dxa"/>
          </w:tcPr>
          <w:p w:rsidR="000E584A" w:rsidRPr="004F50FE" w:rsidRDefault="007561C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9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2587" w:type="dxa"/>
          </w:tcPr>
          <w:p w:rsidR="007561CB" w:rsidRPr="004F50FE" w:rsidRDefault="007561C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19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587" w:type="dxa"/>
          </w:tcPr>
          <w:p w:rsidR="007561CB" w:rsidRPr="004F50FE" w:rsidRDefault="007561CB" w:rsidP="00E7040B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11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587" w:type="dxa"/>
          </w:tcPr>
          <w:p w:rsidR="007561CB" w:rsidRPr="004F50FE" w:rsidRDefault="007561CB" w:rsidP="007561CB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20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587" w:type="dxa"/>
          </w:tcPr>
          <w:p w:rsidR="007561CB" w:rsidRPr="004F50FE" w:rsidRDefault="007561CB" w:rsidP="007561CB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21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19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22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20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23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21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24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22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10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23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10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24</w:t>
            </w:r>
          </w:p>
        </w:tc>
        <w:tc>
          <w:tcPr>
            <w:tcW w:w="12587" w:type="dxa"/>
          </w:tcPr>
          <w:p w:rsidR="007561CB" w:rsidRPr="004F50FE" w:rsidRDefault="00E7040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G</w:t>
            </w:r>
            <w:r w:rsidR="007561CB" w:rsidRPr="004F50FE">
              <w:rPr>
                <w:rFonts w:ascii="Times New Roman" w:hAnsi="Times New Roman" w:cs="Times New Roman"/>
                <w:sz w:val="24"/>
              </w:rPr>
              <w:t>’ hang Szendrey 12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25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12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26</w:t>
            </w:r>
          </w:p>
        </w:tc>
        <w:tc>
          <w:tcPr>
            <w:tcW w:w="12587" w:type="dxa"/>
          </w:tcPr>
          <w:p w:rsidR="007561CB" w:rsidRPr="004F50FE" w:rsidRDefault="00E7040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F</w:t>
            </w:r>
            <w:r w:rsidR="007561CB" w:rsidRPr="004F50FE">
              <w:rPr>
                <w:rFonts w:ascii="Times New Roman" w:hAnsi="Times New Roman" w:cs="Times New Roman"/>
                <w:sz w:val="24"/>
              </w:rPr>
              <w:t xml:space="preserve"> hang szendrey 13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27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13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28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27</w:t>
            </w:r>
          </w:p>
        </w:tc>
      </w:tr>
      <w:tr w:rsidR="007561CB" w:rsidTr="003974AD">
        <w:trPr>
          <w:trHeight w:val="447"/>
        </w:trPr>
        <w:tc>
          <w:tcPr>
            <w:tcW w:w="1150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29</w:t>
            </w:r>
          </w:p>
        </w:tc>
        <w:tc>
          <w:tcPr>
            <w:tcW w:w="12587" w:type="dxa"/>
          </w:tcPr>
          <w:p w:rsidR="007561CB" w:rsidRPr="004F50FE" w:rsidRDefault="007561C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Szendrey 36</w:t>
            </w:r>
          </w:p>
        </w:tc>
      </w:tr>
      <w:tr w:rsidR="00DB2897" w:rsidTr="003974AD">
        <w:trPr>
          <w:trHeight w:val="447"/>
        </w:trPr>
        <w:tc>
          <w:tcPr>
            <w:tcW w:w="1150" w:type="dxa"/>
          </w:tcPr>
          <w:p w:rsidR="00DB2897" w:rsidRPr="004F50FE" w:rsidRDefault="00DB2897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30</w:t>
            </w:r>
          </w:p>
        </w:tc>
        <w:tc>
          <w:tcPr>
            <w:tcW w:w="12587" w:type="dxa"/>
          </w:tcPr>
          <w:p w:rsidR="00DB2897" w:rsidRPr="004F50FE" w:rsidRDefault="00DB2897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Ismétlés, összefoglalás</w:t>
            </w:r>
          </w:p>
        </w:tc>
      </w:tr>
    </w:tbl>
    <w:p w:rsidR="003D3E14" w:rsidRDefault="003D3E14" w:rsidP="003D3E14"/>
    <w:p w:rsidR="003D3E14" w:rsidRDefault="003D3E14" w:rsidP="003D3E14">
      <w:r>
        <w:br w:type="page"/>
      </w:r>
    </w:p>
    <w:p w:rsidR="00585376" w:rsidRDefault="00585376" w:rsidP="003D3E14"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29"/>
        <w:gridCol w:w="11199"/>
        <w:gridCol w:w="1417"/>
      </w:tblGrid>
      <w:tr w:rsidR="003D3E14" w:rsidRPr="005A4AB8" w:rsidTr="003974AD">
        <w:trPr>
          <w:trHeight w:val="588"/>
        </w:trPr>
        <w:tc>
          <w:tcPr>
            <w:tcW w:w="1129" w:type="dxa"/>
          </w:tcPr>
          <w:p w:rsidR="003D3E14" w:rsidRPr="005A4AB8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11199" w:type="dxa"/>
          </w:tcPr>
          <w:p w:rsidR="003D3E14" w:rsidRPr="002A4DCF" w:rsidRDefault="003D3E14" w:rsidP="00CD24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4DC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Tematikai egység: </w:t>
            </w:r>
            <w:r w:rsidR="00CD242A" w:rsidRPr="00CD242A">
              <w:rPr>
                <w:rFonts w:ascii="Times New Roman" w:eastAsia="Calibri" w:hAnsi="Times New Roman" w:cs="Times New Roman"/>
                <w:sz w:val="28"/>
                <w:szCs w:val="28"/>
              </w:rPr>
              <w:t>Az együttpengetés tanulása, gyakorlása (p-mia ujjrenddel) üres húros basszusokkal.</w:t>
            </w:r>
          </w:p>
        </w:tc>
        <w:tc>
          <w:tcPr>
            <w:tcW w:w="1417" w:type="dxa"/>
          </w:tcPr>
          <w:p w:rsidR="003D3E14" w:rsidRPr="005A4AB8" w:rsidRDefault="003D3E14" w:rsidP="003974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721EB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5A4A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óra</w:t>
            </w:r>
          </w:p>
        </w:tc>
      </w:tr>
    </w:tbl>
    <w:p w:rsidR="003D3E14" w:rsidRDefault="003D3E14" w:rsidP="003D3E14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150"/>
        <w:gridCol w:w="12587"/>
      </w:tblGrid>
      <w:tr w:rsidR="003D3E14" w:rsidRPr="005A4AB8" w:rsidTr="003974AD">
        <w:trPr>
          <w:trHeight w:val="377"/>
        </w:trPr>
        <w:tc>
          <w:tcPr>
            <w:tcW w:w="1150" w:type="dxa"/>
          </w:tcPr>
          <w:p w:rsidR="003D3E14" w:rsidRPr="005A4AB8" w:rsidRDefault="003D3E14" w:rsidP="003974AD">
            <w:pPr>
              <w:spacing w:after="0" w:line="240" w:lineRule="auto"/>
              <w:rPr>
                <w:sz w:val="24"/>
                <w:szCs w:val="24"/>
              </w:rPr>
            </w:pPr>
            <w:r>
              <w:br w:type="page"/>
            </w:r>
            <w:r w:rsidRPr="005A4AB8">
              <w:rPr>
                <w:sz w:val="24"/>
                <w:szCs w:val="24"/>
              </w:rPr>
              <w:br w:type="page"/>
            </w: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Óraszám</w:t>
            </w:r>
          </w:p>
        </w:tc>
        <w:tc>
          <w:tcPr>
            <w:tcW w:w="12587" w:type="dxa"/>
          </w:tcPr>
          <w:p w:rsidR="003D3E14" w:rsidRPr="005A4AB8" w:rsidRDefault="003D3E14" w:rsidP="003974A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4AB8">
              <w:rPr>
                <w:rFonts w:ascii="Times New Roman" w:hAnsi="Times New Roman" w:cs="Times New Roman"/>
                <w:b/>
                <w:sz w:val="24"/>
                <w:szCs w:val="24"/>
              </w:rPr>
              <w:t>Az óra témája</w:t>
            </w:r>
          </w:p>
        </w:tc>
      </w:tr>
      <w:tr w:rsidR="003D3E14" w:rsidTr="003974AD">
        <w:trPr>
          <w:trHeight w:val="37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2587" w:type="dxa"/>
          </w:tcPr>
          <w:p w:rsidR="003D3E14" w:rsidRPr="004F50FE" w:rsidRDefault="00076D8E" w:rsidP="00076D8E">
            <w:pPr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„Pima” váltott ujjas pengetés együttpengetés gyakorlása</w:t>
            </w:r>
          </w:p>
        </w:tc>
      </w:tr>
      <w:tr w:rsidR="003D3E14" w:rsidTr="003974AD">
        <w:trPr>
          <w:trHeight w:val="355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„Pima” váltott ujjas pengetés együttpengetés gyakorlása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„Pima” váltott ujjas pengetés együttpengetés gyakorlása</w:t>
            </w:r>
          </w:p>
        </w:tc>
      </w:tr>
      <w:tr w:rsidR="003D3E14" w:rsidTr="003974AD">
        <w:trPr>
          <w:trHeight w:val="376"/>
        </w:trPr>
        <w:tc>
          <w:tcPr>
            <w:tcW w:w="1150" w:type="dxa"/>
          </w:tcPr>
          <w:p w:rsidR="003D3E14" w:rsidRPr="004F50FE" w:rsidRDefault="003D3E14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„Pima” váltott ujjas pengetés együttpengetés gyakorlása</w:t>
            </w:r>
          </w:p>
        </w:tc>
      </w:tr>
      <w:tr w:rsidR="003D3E14" w:rsidTr="003974AD">
        <w:trPr>
          <w:trHeight w:val="264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Hej tulipán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Szegény legény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Még azt mondják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Ismétlés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629" w:hanging="629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Rondó</w:t>
            </w:r>
          </w:p>
        </w:tc>
      </w:tr>
      <w:tr w:rsidR="003D3E14" w:rsidTr="003974AD">
        <w:trPr>
          <w:trHeight w:val="447"/>
        </w:trPr>
        <w:tc>
          <w:tcPr>
            <w:tcW w:w="1150" w:type="dxa"/>
          </w:tcPr>
          <w:p w:rsidR="003D3E14" w:rsidRPr="004F50FE" w:rsidRDefault="003D3E14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10</w:t>
            </w:r>
          </w:p>
        </w:tc>
        <w:tc>
          <w:tcPr>
            <w:tcW w:w="12587" w:type="dxa"/>
          </w:tcPr>
          <w:p w:rsidR="003D3E14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Incomparable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Módosító jelek, módosított hangok bekapcsolása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Francia dal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Osztrák dal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Osztrák dal 2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lastRenderedPageBreak/>
              <w:t>15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Kétszólamú dalok ismétlése</w:t>
            </w:r>
          </w:p>
        </w:tc>
      </w:tr>
      <w:tr w:rsidR="00076D8E" w:rsidTr="003974AD">
        <w:trPr>
          <w:trHeight w:val="447"/>
        </w:trPr>
        <w:tc>
          <w:tcPr>
            <w:tcW w:w="1150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16</w:t>
            </w:r>
          </w:p>
        </w:tc>
        <w:tc>
          <w:tcPr>
            <w:tcW w:w="12587" w:type="dxa"/>
          </w:tcPr>
          <w:p w:rsidR="00076D8E" w:rsidRPr="004F50FE" w:rsidRDefault="00076D8E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Éves összefoglalás</w:t>
            </w:r>
          </w:p>
        </w:tc>
      </w:tr>
      <w:tr w:rsidR="006721EB" w:rsidTr="003974AD">
        <w:trPr>
          <w:trHeight w:val="447"/>
        </w:trPr>
        <w:tc>
          <w:tcPr>
            <w:tcW w:w="1150" w:type="dxa"/>
          </w:tcPr>
          <w:p w:rsidR="006721EB" w:rsidRPr="004F50FE" w:rsidRDefault="006721E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17</w:t>
            </w:r>
          </w:p>
        </w:tc>
        <w:tc>
          <w:tcPr>
            <w:tcW w:w="12587" w:type="dxa"/>
          </w:tcPr>
          <w:p w:rsidR="006721EB" w:rsidRPr="004F50FE" w:rsidRDefault="006721E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Éves összefoglalás</w:t>
            </w:r>
          </w:p>
        </w:tc>
      </w:tr>
      <w:tr w:rsidR="006721EB" w:rsidTr="003974AD">
        <w:trPr>
          <w:trHeight w:val="447"/>
        </w:trPr>
        <w:tc>
          <w:tcPr>
            <w:tcW w:w="1150" w:type="dxa"/>
          </w:tcPr>
          <w:p w:rsidR="006721EB" w:rsidRPr="004F50FE" w:rsidRDefault="006721E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18</w:t>
            </w:r>
          </w:p>
        </w:tc>
        <w:tc>
          <w:tcPr>
            <w:tcW w:w="12587" w:type="dxa"/>
          </w:tcPr>
          <w:p w:rsidR="006721EB" w:rsidRPr="004F50FE" w:rsidRDefault="006721EB" w:rsidP="003974AD">
            <w:pPr>
              <w:pStyle w:val="Listaszerbekezds"/>
              <w:ind w:left="771" w:hanging="771"/>
              <w:jc w:val="both"/>
              <w:rPr>
                <w:rFonts w:ascii="Times New Roman" w:hAnsi="Times New Roman" w:cs="Times New Roman"/>
                <w:sz w:val="24"/>
              </w:rPr>
            </w:pPr>
            <w:r w:rsidRPr="004F50FE">
              <w:rPr>
                <w:rFonts w:ascii="Times New Roman" w:hAnsi="Times New Roman" w:cs="Times New Roman"/>
                <w:sz w:val="24"/>
              </w:rPr>
              <w:t>Éves összefoglalás</w:t>
            </w:r>
          </w:p>
        </w:tc>
      </w:tr>
    </w:tbl>
    <w:p w:rsidR="00D22833" w:rsidRPr="00E7040B" w:rsidRDefault="00D22833" w:rsidP="009F190C"/>
    <w:sectPr w:rsidR="00D22833" w:rsidRPr="00E7040B" w:rsidSect="009855A0">
      <w:headerReference w:type="even" r:id="rId7"/>
      <w:headerReference w:type="default" r:id="rId8"/>
      <w:footerReference w:type="even" r:id="rId9"/>
      <w:footerReference w:type="default" r:id="rId10"/>
      <w:pgSz w:w="16838" w:h="11906" w:orient="landscape"/>
      <w:pgMar w:top="1418" w:right="1418" w:bottom="1418" w:left="1418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3DD7" w:rsidRDefault="00833DD7">
      <w:r>
        <w:separator/>
      </w:r>
    </w:p>
  </w:endnote>
  <w:endnote w:type="continuationSeparator" w:id="0">
    <w:p w:rsidR="00833DD7" w:rsidRDefault="0083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505DE0">
    <w:pPr>
      <w:pStyle w:val="llb"/>
      <w:framePr w:wrap="around" w:vAnchor="text" w:hAnchor="margin" w:xAlign="outside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10</w:t>
    </w:r>
    <w:r>
      <w:rPr>
        <w:rStyle w:val="Oldalszm"/>
      </w:rPr>
      <w:fldChar w:fldCharType="end"/>
    </w:r>
  </w:p>
  <w:p w:rsidR="00D22833" w:rsidRDefault="00D22833">
    <w:pPr>
      <w:pStyle w:val="llb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77CB" w:rsidRDefault="00505DE0">
    <w:pPr>
      <w:pStyle w:val="llb"/>
      <w:jc w:val="right"/>
    </w:pPr>
    <w:r>
      <w:fldChar w:fldCharType="begin"/>
    </w:r>
    <w:r w:rsidR="00416C6E">
      <w:instrText xml:space="preserve"> PAGE   \* MERGEFORMAT </w:instrText>
    </w:r>
    <w:r>
      <w:fldChar w:fldCharType="separate"/>
    </w:r>
    <w:r w:rsidR="00585376">
      <w:rPr>
        <w:noProof/>
      </w:rPr>
      <w:t>9</w:t>
    </w:r>
    <w:r>
      <w:rPr>
        <w:noProof/>
      </w:rPr>
      <w:fldChar w:fldCharType="end"/>
    </w:r>
  </w:p>
  <w:p w:rsidR="00D22833" w:rsidRPr="008377CB" w:rsidRDefault="009855A0" w:rsidP="00AA6D10">
    <w:pPr>
      <w:pStyle w:val="llb"/>
      <w:ind w:right="360" w:firstLine="360"/>
      <w:jc w:val="center"/>
      <w:rPr>
        <w:i/>
        <w:u w:val="single"/>
      </w:rPr>
    </w:pPr>
    <w:r>
      <w:rPr>
        <w:i/>
        <w:u w:val="single"/>
      </w:rPr>
      <w:t>Tanszakonkénti elvárásrendszerrel egybeszerkesztve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3DD7" w:rsidRDefault="00833DD7">
      <w:r>
        <w:separator/>
      </w:r>
    </w:p>
  </w:footnote>
  <w:footnote w:type="continuationSeparator" w:id="0">
    <w:p w:rsidR="00833DD7" w:rsidRDefault="0083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505DE0">
    <w:pPr>
      <w:pStyle w:val="lfej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D22833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D22833">
      <w:rPr>
        <w:rStyle w:val="Oldalszm"/>
        <w:noProof/>
      </w:rPr>
      <w:t>15</w:t>
    </w:r>
    <w:r>
      <w:rPr>
        <w:rStyle w:val="Oldalszm"/>
      </w:rPr>
      <w:fldChar w:fldCharType="end"/>
    </w:r>
  </w:p>
  <w:p w:rsidR="00D22833" w:rsidRDefault="00D22833">
    <w:pPr>
      <w:pStyle w:val="lfej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833" w:rsidRDefault="00585376" w:rsidP="0040739F">
    <w:pPr>
      <w:pStyle w:val="lfej"/>
      <w:ind w:right="360"/>
      <w:jc w:val="center"/>
    </w:pPr>
    <w:r>
      <w:rPr>
        <w:noProof/>
      </w:rPr>
      <w:pict>
        <v:line id="Line 1" o:spid="_x0000_s6145" style="position:absolute;left:0;text-align:left;z-index:251658240;visibility:visible" from="1.1pt,22.35pt" to="682.1pt,2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" o:allowincell="f"/>
      </w:pict>
    </w:r>
    <w:r w:rsidR="00D22833">
      <w:sym w:font="Wingdings" w:char="F026"/>
    </w:r>
    <w:r w:rsidR="00D22833">
      <w:t xml:space="preserve">        </w:t>
    </w:r>
    <w:r w:rsidR="00153B1D">
      <w:tab/>
    </w:r>
    <w:r w:rsidR="0040739F">
      <w:t xml:space="preserve">                                               </w:t>
    </w:r>
    <w:r w:rsidR="00D22833">
      <w:rPr>
        <w:i/>
      </w:rPr>
      <w:t>A Garabonciás Művészeti Iskola pedagógiai programjának helyi tantervei</w:t>
    </w:r>
    <w:r w:rsidR="00D22833">
      <w:rPr>
        <w:i/>
      </w:rPr>
      <w:tab/>
    </w:r>
    <w:r w:rsidR="00D22833">
      <w:rPr>
        <w:i/>
        <w:sz w:val="28"/>
      </w:rPr>
      <w:t xml:space="preserve"> </w:t>
    </w:r>
    <w:r w:rsidR="009855A0">
      <w:rPr>
        <w:i/>
        <w:sz w:val="28"/>
      </w:rPr>
      <w:tab/>
    </w:r>
    <w:r w:rsidR="0040739F">
      <w:rPr>
        <w:i/>
        <w:sz w:val="28"/>
      </w:rPr>
      <w:t xml:space="preserve">             </w:t>
    </w:r>
    <w:r w:rsidR="009855A0">
      <w:rPr>
        <w:i/>
        <w:sz w:val="28"/>
      </w:rPr>
      <w:tab/>
      <w:t xml:space="preserve">    </w:t>
    </w:r>
    <w:r w:rsidR="00D22833">
      <w:rPr>
        <w:i/>
        <w:sz w:val="28"/>
      </w:rPr>
      <w:t>20</w:t>
    </w:r>
    <w:r w:rsidR="00E074BD">
      <w:rPr>
        <w:i/>
        <w:sz w:val="28"/>
      </w:rPr>
      <w:t>1</w:t>
    </w:r>
    <w:r w:rsidR="007869CF">
      <w:rPr>
        <w:i/>
        <w:sz w:val="28"/>
      </w:rP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454B1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946D1C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284FBE"/>
    <w:multiLevelType w:val="singleLevel"/>
    <w:tmpl w:val="0ED20076"/>
    <w:lvl w:ilvl="0">
      <w:start w:val="1"/>
      <w:numFmt w:val="bullet"/>
      <w:pStyle w:val="Felsorols2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1F6467A"/>
    <w:multiLevelType w:val="hybridMultilevel"/>
    <w:tmpl w:val="FEBCF8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369F0"/>
    <w:multiLevelType w:val="singleLevel"/>
    <w:tmpl w:val="AC80291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C8692D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3F06"/>
    <w:multiLevelType w:val="singleLevel"/>
    <w:tmpl w:val="79E258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7" w15:restartNumberingAfterBreak="0">
    <w:nsid w:val="4C505B31"/>
    <w:multiLevelType w:val="singleLevel"/>
    <w:tmpl w:val="11D219E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8" w15:restartNumberingAfterBreak="0">
    <w:nsid w:val="4E2D4C1E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376D6"/>
    <w:multiLevelType w:val="hybridMultilevel"/>
    <w:tmpl w:val="9A2275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70B6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5EE00965"/>
    <w:multiLevelType w:val="singleLevel"/>
    <w:tmpl w:val="053E9D2A"/>
    <w:lvl w:ilvl="0">
      <w:start w:val="2"/>
      <w:numFmt w:val="upperRoman"/>
      <w:lvlText w:val="%1."/>
      <w:lvlJc w:val="left"/>
      <w:pPr>
        <w:tabs>
          <w:tab w:val="num" w:pos="72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12" w15:restartNumberingAfterBreak="0">
    <w:nsid w:val="5F8F2C75"/>
    <w:multiLevelType w:val="singleLevel"/>
    <w:tmpl w:val="F918D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2"/>
      </w:rPr>
    </w:lvl>
  </w:abstractNum>
  <w:abstractNum w:abstractNumId="13" w15:restartNumberingAfterBreak="0">
    <w:nsid w:val="69BF0BB4"/>
    <w:multiLevelType w:val="singleLevel"/>
    <w:tmpl w:val="FBE05322"/>
    <w:lvl w:ilvl="0">
      <w:start w:val="1"/>
      <w:numFmt w:val="bullet"/>
      <w:pStyle w:val="Felsorols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0"/>
  </w:num>
  <w:num w:numId="4">
    <w:abstractNumId w:val="10"/>
  </w:num>
  <w:num w:numId="5">
    <w:abstractNumId w:val="1"/>
  </w:num>
  <w:num w:numId="6">
    <w:abstractNumId w:val="4"/>
  </w:num>
  <w:num w:numId="7">
    <w:abstractNumId w:val="12"/>
  </w:num>
  <w:num w:numId="8">
    <w:abstractNumId w:val="6"/>
  </w:num>
  <w:num w:numId="9">
    <w:abstractNumId w:val="11"/>
  </w:num>
  <w:num w:numId="10">
    <w:abstractNumId w:val="7"/>
  </w:num>
  <w:num w:numId="11">
    <w:abstractNumId w:val="3"/>
  </w:num>
  <w:num w:numId="12">
    <w:abstractNumId w:val="5"/>
  </w:num>
  <w:num w:numId="13">
    <w:abstractNumId w:val="8"/>
  </w:num>
  <w:num w:numId="14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3E14"/>
    <w:rsid w:val="00073537"/>
    <w:rsid w:val="00076D8E"/>
    <w:rsid w:val="000C7206"/>
    <w:rsid w:val="000C7F57"/>
    <w:rsid w:val="000E584A"/>
    <w:rsid w:val="00134005"/>
    <w:rsid w:val="00137163"/>
    <w:rsid w:val="00153B1D"/>
    <w:rsid w:val="002356AE"/>
    <w:rsid w:val="00315BDA"/>
    <w:rsid w:val="003169E8"/>
    <w:rsid w:val="00323B62"/>
    <w:rsid w:val="0038202B"/>
    <w:rsid w:val="003B7FAE"/>
    <w:rsid w:val="003D3E14"/>
    <w:rsid w:val="003F37B7"/>
    <w:rsid w:val="0040739F"/>
    <w:rsid w:val="00416C6E"/>
    <w:rsid w:val="00441845"/>
    <w:rsid w:val="004971ED"/>
    <w:rsid w:val="004F50FE"/>
    <w:rsid w:val="00505DE0"/>
    <w:rsid w:val="00547F84"/>
    <w:rsid w:val="005624BB"/>
    <w:rsid w:val="00585376"/>
    <w:rsid w:val="005A191A"/>
    <w:rsid w:val="00630E7D"/>
    <w:rsid w:val="006721EB"/>
    <w:rsid w:val="006B3B51"/>
    <w:rsid w:val="006C22D2"/>
    <w:rsid w:val="006F0E26"/>
    <w:rsid w:val="007561CB"/>
    <w:rsid w:val="007869CF"/>
    <w:rsid w:val="007F4AAC"/>
    <w:rsid w:val="00825003"/>
    <w:rsid w:val="00833DD7"/>
    <w:rsid w:val="008377CB"/>
    <w:rsid w:val="008748A8"/>
    <w:rsid w:val="00953B93"/>
    <w:rsid w:val="009579FB"/>
    <w:rsid w:val="009855A0"/>
    <w:rsid w:val="009F190C"/>
    <w:rsid w:val="00A543EB"/>
    <w:rsid w:val="00AA6D10"/>
    <w:rsid w:val="00BD0E33"/>
    <w:rsid w:val="00C053FC"/>
    <w:rsid w:val="00C24212"/>
    <w:rsid w:val="00C34B00"/>
    <w:rsid w:val="00C669F5"/>
    <w:rsid w:val="00CC6FFA"/>
    <w:rsid w:val="00CD242A"/>
    <w:rsid w:val="00D22833"/>
    <w:rsid w:val="00D914D9"/>
    <w:rsid w:val="00DB2897"/>
    <w:rsid w:val="00DD611E"/>
    <w:rsid w:val="00DD7DA5"/>
    <w:rsid w:val="00E074BD"/>
    <w:rsid w:val="00E111E8"/>
    <w:rsid w:val="00E23632"/>
    <w:rsid w:val="00E55301"/>
    <w:rsid w:val="00E7040B"/>
    <w:rsid w:val="00E911AC"/>
    <w:rsid w:val="00EC1E26"/>
    <w:rsid w:val="00EF2039"/>
    <w:rsid w:val="00F46177"/>
    <w:rsid w:val="00F932D0"/>
    <w:rsid w:val="00FD78E4"/>
    <w:rsid w:val="00FF2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4:docId w14:val="48007438"/>
  <w15:docId w15:val="{C609278D-47E3-433D-9898-3DF8522E1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D3E1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Cmsor1">
    <w:name w:val="heading 1"/>
    <w:basedOn w:val="Norml"/>
    <w:next w:val="Szvegtrzs"/>
    <w:qFormat/>
    <w:rsid w:val="00E23632"/>
    <w:pPr>
      <w:keepNext/>
      <w:spacing w:before="240" w:after="60" w:line="360" w:lineRule="auto"/>
      <w:jc w:val="center"/>
      <w:outlineLvl w:val="0"/>
    </w:pPr>
    <w:rPr>
      <w:b/>
      <w:kern w:val="28"/>
      <w:sz w:val="32"/>
    </w:rPr>
  </w:style>
  <w:style w:type="paragraph" w:styleId="Cmsor2">
    <w:name w:val="heading 2"/>
    <w:basedOn w:val="Norml"/>
    <w:next w:val="Szvegtrzs"/>
    <w:autoRedefine/>
    <w:qFormat/>
    <w:rsid w:val="00E23632"/>
    <w:pPr>
      <w:keepNext/>
      <w:spacing w:before="240" w:after="60" w:line="360" w:lineRule="auto"/>
      <w:jc w:val="center"/>
      <w:outlineLvl w:val="1"/>
    </w:pPr>
    <w:rPr>
      <w:i/>
      <w:sz w:val="32"/>
    </w:rPr>
  </w:style>
  <w:style w:type="paragraph" w:styleId="Cmsor3">
    <w:name w:val="heading 3"/>
    <w:basedOn w:val="Norml"/>
    <w:next w:val="Szvegtrzs"/>
    <w:qFormat/>
    <w:rsid w:val="00E23632"/>
    <w:pPr>
      <w:keepNext/>
      <w:spacing w:before="240" w:after="60" w:line="360" w:lineRule="auto"/>
      <w:outlineLvl w:val="2"/>
    </w:pPr>
    <w:rPr>
      <w:b/>
    </w:rPr>
  </w:style>
  <w:style w:type="paragraph" w:styleId="Cmsor4">
    <w:name w:val="heading 4"/>
    <w:basedOn w:val="Szvegtrzs"/>
    <w:next w:val="Norml"/>
    <w:autoRedefine/>
    <w:qFormat/>
    <w:rsid w:val="00E23632"/>
    <w:pPr>
      <w:keepNext/>
      <w:spacing w:before="240" w:after="60"/>
      <w:outlineLvl w:val="3"/>
    </w:pPr>
    <w:rPr>
      <w:b/>
      <w:i/>
    </w:rPr>
  </w:style>
  <w:style w:type="paragraph" w:styleId="Cmsor5">
    <w:name w:val="heading 5"/>
    <w:basedOn w:val="Norml"/>
    <w:next w:val="Szvegtrzs"/>
    <w:qFormat/>
    <w:rsid w:val="00E23632"/>
    <w:pPr>
      <w:spacing w:before="240" w:after="60"/>
      <w:outlineLvl w:val="4"/>
    </w:pPr>
    <w:rPr>
      <w:i/>
    </w:rPr>
  </w:style>
  <w:style w:type="paragraph" w:styleId="Cmsor6">
    <w:name w:val="heading 6"/>
    <w:basedOn w:val="Norml"/>
    <w:next w:val="Norml"/>
    <w:qFormat/>
    <w:rsid w:val="00E23632"/>
    <w:pPr>
      <w:spacing w:before="240" w:after="60"/>
      <w:outlineLvl w:val="5"/>
    </w:pPr>
    <w:rPr>
      <w:i/>
    </w:rPr>
  </w:style>
  <w:style w:type="paragraph" w:styleId="Cmsor7">
    <w:name w:val="heading 7"/>
    <w:basedOn w:val="Norml"/>
    <w:next w:val="Norml"/>
    <w:qFormat/>
    <w:rsid w:val="00E23632"/>
    <w:pPr>
      <w:spacing w:before="240" w:after="60"/>
      <w:outlineLvl w:val="6"/>
    </w:pPr>
    <w:rPr>
      <w:rFonts w:ascii="Arial" w:hAnsi="Arial"/>
    </w:rPr>
  </w:style>
  <w:style w:type="paragraph" w:styleId="Cmsor8">
    <w:name w:val="heading 8"/>
    <w:basedOn w:val="Norml"/>
    <w:next w:val="Norml"/>
    <w:qFormat/>
    <w:rsid w:val="00E23632"/>
    <w:pPr>
      <w:spacing w:before="240" w:after="60"/>
      <w:outlineLvl w:val="7"/>
    </w:pPr>
    <w:rPr>
      <w:rFonts w:ascii="Arial" w:hAnsi="Arial"/>
      <w:i/>
    </w:rPr>
  </w:style>
  <w:style w:type="paragraph" w:styleId="Cmsor9">
    <w:name w:val="heading 9"/>
    <w:basedOn w:val="Norml"/>
    <w:next w:val="Norml"/>
    <w:qFormat/>
    <w:rsid w:val="00E2363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E23632"/>
    <w:pPr>
      <w:spacing w:after="120"/>
    </w:pPr>
  </w:style>
  <w:style w:type="paragraph" w:styleId="Felsorols">
    <w:name w:val="List Bullet"/>
    <w:basedOn w:val="Norml"/>
    <w:autoRedefine/>
    <w:rsid w:val="00E23632"/>
    <w:pPr>
      <w:numPr>
        <w:numId w:val="2"/>
      </w:numPr>
      <w:tabs>
        <w:tab w:val="clear" w:pos="360"/>
        <w:tab w:val="num" w:pos="626"/>
        <w:tab w:val="left" w:pos="709"/>
      </w:tabs>
      <w:ind w:left="626"/>
    </w:pPr>
  </w:style>
  <w:style w:type="paragraph" w:styleId="Felsorols2">
    <w:name w:val="List Bullet 2"/>
    <w:basedOn w:val="Norml"/>
    <w:autoRedefine/>
    <w:rsid w:val="00E23632"/>
    <w:pPr>
      <w:numPr>
        <w:numId w:val="1"/>
      </w:numPr>
      <w:tabs>
        <w:tab w:val="left" w:pos="851"/>
      </w:tabs>
      <w:ind w:left="851" w:hanging="284"/>
    </w:pPr>
  </w:style>
  <w:style w:type="paragraph" w:styleId="llb">
    <w:name w:val="footer"/>
    <w:basedOn w:val="Norml"/>
    <w:link w:val="llbChar"/>
    <w:uiPriority w:val="99"/>
    <w:rsid w:val="00E23632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E23632"/>
  </w:style>
  <w:style w:type="paragraph" w:styleId="TJ1">
    <w:name w:val="toc 1"/>
    <w:basedOn w:val="Norml"/>
    <w:next w:val="Norml"/>
    <w:autoRedefine/>
    <w:semiHidden/>
    <w:rsid w:val="00E23632"/>
    <w:pPr>
      <w:spacing w:before="240" w:after="120"/>
    </w:pPr>
    <w:rPr>
      <w:b/>
      <w:sz w:val="20"/>
    </w:rPr>
  </w:style>
  <w:style w:type="paragraph" w:styleId="TJ2">
    <w:name w:val="toc 2"/>
    <w:basedOn w:val="Norml"/>
    <w:next w:val="Norml"/>
    <w:autoRedefine/>
    <w:semiHidden/>
    <w:rsid w:val="00E23632"/>
    <w:pPr>
      <w:spacing w:before="120"/>
      <w:ind w:left="240"/>
    </w:pPr>
    <w:rPr>
      <w:i/>
      <w:sz w:val="20"/>
    </w:rPr>
  </w:style>
  <w:style w:type="paragraph" w:styleId="TJ3">
    <w:name w:val="toc 3"/>
    <w:basedOn w:val="Norml"/>
    <w:next w:val="Norml"/>
    <w:autoRedefine/>
    <w:semiHidden/>
    <w:rsid w:val="00E23632"/>
    <w:pPr>
      <w:ind w:left="480"/>
    </w:pPr>
    <w:rPr>
      <w:sz w:val="20"/>
    </w:rPr>
  </w:style>
  <w:style w:type="paragraph" w:styleId="TJ4">
    <w:name w:val="toc 4"/>
    <w:basedOn w:val="Norml"/>
    <w:next w:val="Norml"/>
    <w:autoRedefine/>
    <w:semiHidden/>
    <w:rsid w:val="00E23632"/>
    <w:pPr>
      <w:ind w:left="720"/>
    </w:pPr>
    <w:rPr>
      <w:sz w:val="20"/>
    </w:rPr>
  </w:style>
  <w:style w:type="paragraph" w:styleId="TJ5">
    <w:name w:val="toc 5"/>
    <w:basedOn w:val="Norml"/>
    <w:next w:val="Norml"/>
    <w:autoRedefine/>
    <w:semiHidden/>
    <w:rsid w:val="00E23632"/>
    <w:pPr>
      <w:ind w:left="960"/>
    </w:pPr>
    <w:rPr>
      <w:sz w:val="20"/>
    </w:rPr>
  </w:style>
  <w:style w:type="paragraph" w:styleId="TJ6">
    <w:name w:val="toc 6"/>
    <w:basedOn w:val="Norml"/>
    <w:next w:val="Norml"/>
    <w:autoRedefine/>
    <w:semiHidden/>
    <w:rsid w:val="00E23632"/>
    <w:pPr>
      <w:ind w:left="1200"/>
    </w:pPr>
    <w:rPr>
      <w:sz w:val="20"/>
    </w:rPr>
  </w:style>
  <w:style w:type="paragraph" w:styleId="TJ7">
    <w:name w:val="toc 7"/>
    <w:basedOn w:val="Norml"/>
    <w:next w:val="Norml"/>
    <w:autoRedefine/>
    <w:semiHidden/>
    <w:rsid w:val="00E23632"/>
    <w:pPr>
      <w:ind w:left="1440"/>
    </w:pPr>
    <w:rPr>
      <w:sz w:val="20"/>
    </w:rPr>
  </w:style>
  <w:style w:type="paragraph" w:styleId="TJ8">
    <w:name w:val="toc 8"/>
    <w:basedOn w:val="Norml"/>
    <w:next w:val="Norml"/>
    <w:autoRedefine/>
    <w:semiHidden/>
    <w:rsid w:val="00E23632"/>
    <w:pPr>
      <w:ind w:left="1680"/>
    </w:pPr>
    <w:rPr>
      <w:sz w:val="20"/>
    </w:rPr>
  </w:style>
  <w:style w:type="paragraph" w:styleId="TJ9">
    <w:name w:val="toc 9"/>
    <w:basedOn w:val="Norml"/>
    <w:next w:val="Norml"/>
    <w:autoRedefine/>
    <w:semiHidden/>
    <w:rsid w:val="00E23632"/>
    <w:pPr>
      <w:ind w:left="1920"/>
    </w:pPr>
    <w:rPr>
      <w:sz w:val="20"/>
    </w:rPr>
  </w:style>
  <w:style w:type="paragraph" w:styleId="Lista">
    <w:name w:val="List"/>
    <w:basedOn w:val="Norml"/>
    <w:rsid w:val="00E23632"/>
    <w:pPr>
      <w:ind w:left="283" w:hanging="283"/>
    </w:pPr>
  </w:style>
  <w:style w:type="paragraph" w:styleId="Szvegtrzsbehzssal">
    <w:name w:val="Body Text Indent"/>
    <w:basedOn w:val="Norml"/>
    <w:rsid w:val="00E23632"/>
    <w:pPr>
      <w:spacing w:after="120"/>
      <w:ind w:left="283"/>
    </w:pPr>
  </w:style>
  <w:style w:type="paragraph" w:styleId="lfej">
    <w:name w:val="header"/>
    <w:basedOn w:val="Norml"/>
    <w:rsid w:val="00E23632"/>
    <w:pPr>
      <w:tabs>
        <w:tab w:val="center" w:pos="4536"/>
        <w:tab w:val="right" w:pos="9072"/>
      </w:tabs>
    </w:pPr>
  </w:style>
  <w:style w:type="paragraph" w:styleId="Alcm">
    <w:name w:val="Subtitle"/>
    <w:basedOn w:val="Norml"/>
    <w:qFormat/>
    <w:rsid w:val="00E23632"/>
    <w:pPr>
      <w:spacing w:after="60"/>
      <w:jc w:val="center"/>
      <w:outlineLvl w:val="1"/>
    </w:pPr>
    <w:rPr>
      <w:b/>
      <w:i/>
      <w:sz w:val="32"/>
    </w:rPr>
  </w:style>
  <w:style w:type="paragraph" w:styleId="Cm">
    <w:name w:val="Title"/>
    <w:basedOn w:val="Norml"/>
    <w:qFormat/>
    <w:rsid w:val="00E23632"/>
    <w:pPr>
      <w:jc w:val="center"/>
    </w:pPr>
    <w:rPr>
      <w:b/>
      <w:sz w:val="40"/>
    </w:rPr>
  </w:style>
  <w:style w:type="paragraph" w:customStyle="1" w:styleId="kiemels2">
    <w:name w:val="kiemelés2"/>
    <w:basedOn w:val="Norml"/>
    <w:next w:val="Norml"/>
    <w:rsid w:val="00E23632"/>
    <w:rPr>
      <w:b/>
    </w:rPr>
  </w:style>
  <w:style w:type="paragraph" w:customStyle="1" w:styleId="kiemels1">
    <w:name w:val="kiemelés1"/>
    <w:basedOn w:val="Norml"/>
    <w:next w:val="Norml"/>
    <w:rsid w:val="00E23632"/>
    <w:rPr>
      <w:b/>
      <w:i/>
    </w:rPr>
  </w:style>
  <w:style w:type="paragraph" w:customStyle="1" w:styleId="raszm">
    <w:name w:val="Óraszám"/>
    <w:basedOn w:val="Norml"/>
    <w:next w:val="Norml"/>
    <w:rsid w:val="00E23632"/>
    <w:pPr>
      <w:jc w:val="center"/>
    </w:pPr>
    <w:rPr>
      <w:b/>
    </w:rPr>
  </w:style>
  <w:style w:type="paragraph" w:customStyle="1" w:styleId="Elmlet">
    <w:name w:val="Elmélet"/>
    <w:basedOn w:val="Cmsor2"/>
    <w:rsid w:val="00E23632"/>
  </w:style>
  <w:style w:type="paragraph" w:customStyle="1" w:styleId="Behzva1">
    <w:name w:val="Behúzva1"/>
    <w:basedOn w:val="Norml"/>
    <w:rsid w:val="00E23632"/>
    <w:pPr>
      <w:ind w:left="284"/>
    </w:pPr>
  </w:style>
  <w:style w:type="paragraph" w:customStyle="1" w:styleId="Kiemelt3">
    <w:name w:val="Kiemelt3"/>
    <w:basedOn w:val="Norml"/>
    <w:autoRedefine/>
    <w:rsid w:val="00E23632"/>
    <w:rPr>
      <w:i/>
    </w:rPr>
  </w:style>
  <w:style w:type="paragraph" w:styleId="Dokumentumtrkp">
    <w:name w:val="Document Map"/>
    <w:basedOn w:val="Norml"/>
    <w:semiHidden/>
    <w:rsid w:val="00E23632"/>
    <w:pPr>
      <w:shd w:val="clear" w:color="auto" w:fill="000080"/>
    </w:pPr>
    <w:rPr>
      <w:rFonts w:ascii="Tahoma" w:hAnsi="Tahoma"/>
    </w:rPr>
  </w:style>
  <w:style w:type="character" w:styleId="Kiemels20">
    <w:name w:val="Strong"/>
    <w:basedOn w:val="Bekezdsalapbettpusa"/>
    <w:qFormat/>
    <w:rsid w:val="00E23632"/>
    <w:rPr>
      <w:b/>
    </w:rPr>
  </w:style>
  <w:style w:type="character" w:styleId="Kiemels">
    <w:name w:val="Emphasis"/>
    <w:basedOn w:val="Bekezdsalapbettpusa"/>
    <w:qFormat/>
    <w:rsid w:val="00E23632"/>
    <w:rPr>
      <w:i/>
    </w:rPr>
  </w:style>
  <w:style w:type="character" w:customStyle="1" w:styleId="llbChar">
    <w:name w:val="Élőláb Char"/>
    <w:basedOn w:val="Bekezdsalapbettpusa"/>
    <w:link w:val="llb"/>
    <w:uiPriority w:val="99"/>
    <w:rsid w:val="008377CB"/>
    <w:rPr>
      <w:sz w:val="24"/>
    </w:rPr>
  </w:style>
  <w:style w:type="table" w:styleId="Rcsostblzat">
    <w:name w:val="Table Grid"/>
    <w:basedOn w:val="Normltblzat"/>
    <w:uiPriority w:val="39"/>
    <w:rsid w:val="003D3E1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D3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FND\2018\sablonok\gmi_pp_helyi_tanterv_fekvo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gmi_pp_helyi_tanterv_fekvo</Template>
  <TotalTime>175</TotalTime>
  <Pages>9</Pages>
  <Words>588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I</vt:lpstr>
    </vt:vector>
  </TitlesOfParts>
  <Company/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creator>Béla</dc:creator>
  <cp:lastModifiedBy>HP250</cp:lastModifiedBy>
  <cp:revision>30</cp:revision>
  <cp:lastPrinted>2000-08-04T10:31:00Z</cp:lastPrinted>
  <dcterms:created xsi:type="dcterms:W3CDTF">2018-02-20T15:49:00Z</dcterms:created>
  <dcterms:modified xsi:type="dcterms:W3CDTF">2020-11-29T13:36:00Z</dcterms:modified>
</cp:coreProperties>
</file>