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9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273"/>
        <w:gridCol w:w="4335"/>
        <w:gridCol w:w="1444"/>
        <w:gridCol w:w="1445"/>
        <w:gridCol w:w="1523"/>
      </w:tblGrid>
      <w:tr w:rsidR="003110DF" w:rsidTr="002C116F">
        <w:trPr>
          <w:trHeight w:val="531"/>
        </w:trPr>
        <w:tc>
          <w:tcPr>
            <w:tcW w:w="29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7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33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4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45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52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2C116F">
        <w:trPr>
          <w:trHeight w:val="265"/>
        </w:trPr>
        <w:tc>
          <w:tcPr>
            <w:tcW w:w="2923" w:type="dxa"/>
            <w:vAlign w:val="center"/>
          </w:tcPr>
          <w:p w:rsidR="003110DF" w:rsidRDefault="002C116F" w:rsidP="009F565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Képző- és iparművészet</w:t>
            </w:r>
            <w:r w:rsidR="009F5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110DF" w:rsidRDefault="005D40E5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4335" w:type="dxa"/>
            <w:vAlign w:val="center"/>
          </w:tcPr>
          <w:p w:rsidR="003110DF" w:rsidRDefault="0010742A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Grafika és festészet műhelygyakorlat</w:t>
            </w:r>
          </w:p>
        </w:tc>
        <w:tc>
          <w:tcPr>
            <w:tcW w:w="1444" w:type="dxa"/>
            <w:vAlign w:val="center"/>
          </w:tcPr>
          <w:p w:rsidR="003110DF" w:rsidRDefault="00415AF8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45" w:type="dxa"/>
            <w:vAlign w:val="center"/>
          </w:tcPr>
          <w:p w:rsidR="003110DF" w:rsidRDefault="002B76C2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5227C0" w:rsidRPr="005227C0" w:rsidRDefault="00942C28" w:rsidP="00942C28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>Egyedi képi világgal bíró alkotások, alkotás soroz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atok létrehozásának ösztönzése. 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A különböző műfajok, stílusok, technikák határait átfedő, a lehetőségeket kitágító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eljárások keresésé elősegítése.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Tudatos környezetformálás igényének fejlesztése.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942C28" w:rsidRPr="00942C28" w:rsidRDefault="00942C28" w:rsidP="0094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 ismerje: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a legújabb hazai és nemzetközi festészeti és grafikai tö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rekvéseket és azok képviselőit,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a 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afika és festészet szaknyelvét,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a grafika és festészet műfaji lehetőségeit és korláta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it, 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>a legfontosabb munkavédelmi teendőket.</w:t>
            </w:r>
          </w:p>
          <w:p w:rsidR="00A33F41" w:rsidRPr="00494AB3" w:rsidRDefault="00942C28" w:rsidP="0094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Legyen képes: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alkalmazni a kortárs grafikai és festésze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törekvések egyes eredményét,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alkalmazott grafikai és dekoratív festészeti alkotáso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tervezésére, megvalósítására, 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>egyedi képi világgal bíró illuszt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rációk létrehozására,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klasszikus sokszorosított grafikai lapok és 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blaképek,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muráliák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készítésére,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technikailag tiszta és kevert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echnikájú munkák létrehozására,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műalkotás és környezet összefüggéseiből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fakadó ismeretek alkalmazására,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a különböző műfajok, stílusok, technikák határait átfedő, a lehetőségeket kitágító eljár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ások keresésére, alkalmazására,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munkáinak dok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umentálására és installálására,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saját és mások alkotásai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 elemzésére és értékelésére,</w:t>
            </w:r>
            <w:r w:rsidRPr="00942C28">
              <w:rPr>
                <w:rFonts w:ascii="Times New Roman" w:hAnsi="Times New Roman" w:cs="Times New Roman"/>
                <w:sz w:val="24"/>
                <w:szCs w:val="24"/>
              </w:rPr>
              <w:t xml:space="preserve"> eszközhasználati és munkavédelmi szabályok betartására.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494AB3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4C4DFD" w:rsidP="00DE07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képzőművészet</w:t>
            </w:r>
          </w:p>
        </w:tc>
        <w:tc>
          <w:tcPr>
            <w:tcW w:w="7150" w:type="dxa"/>
          </w:tcPr>
          <w:p w:rsidR="004C4DFD" w:rsidRPr="00246E4C" w:rsidRDefault="002C1AF5" w:rsidP="00100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4DFD">
              <w:rPr>
                <w:rFonts w:ascii="Times New Roman" w:eastAsia="Times New Roman" w:hAnsi="Times New Roman" w:cs="Times New Roman"/>
                <w:sz w:val="24"/>
                <w:szCs w:val="24"/>
              </w:rPr>
              <w:t>Jeles képviselők</w:t>
            </w:r>
          </w:p>
          <w:p w:rsidR="002A45B4" w:rsidRPr="00246E4C" w:rsidRDefault="004C4DFD" w:rsidP="0024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</w:t>
            </w:r>
            <w:r w:rsidR="00F30FFC">
              <w:rPr>
                <w:rFonts w:ascii="Times New Roman" w:eastAsia="Times New Roman" w:hAnsi="Times New Roman" w:cs="Times New Roman"/>
                <w:sz w:val="24"/>
                <w:szCs w:val="24"/>
              </w:rPr>
              <w:t>1-7. óra</w:t>
            </w:r>
          </w:p>
        </w:tc>
        <w:tc>
          <w:tcPr>
            <w:tcW w:w="1461" w:type="dxa"/>
          </w:tcPr>
          <w:p w:rsidR="003110DF" w:rsidRDefault="007031E1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76092B" w:rsidRDefault="0076092B">
      <w:pPr>
        <w:rPr>
          <w:rFonts w:ascii="Times New Roman" w:hAnsi="Times New Roman" w:cs="Times New Roman"/>
        </w:rPr>
      </w:pPr>
    </w:p>
    <w:p w:rsidR="00735C2D" w:rsidRDefault="00735C2D">
      <w:pPr>
        <w:rPr>
          <w:rFonts w:ascii="Times New Roman" w:hAnsi="Times New Roman" w:cs="Times New Roman"/>
        </w:rPr>
      </w:pPr>
    </w:p>
    <w:p w:rsidR="005227C0" w:rsidRDefault="005227C0">
      <w:pPr>
        <w:rPr>
          <w:rFonts w:ascii="Times New Roman" w:hAnsi="Times New Roman" w:cs="Times New Roman"/>
        </w:rPr>
      </w:pP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0F7810" w:rsidRPr="002C4429" w:rsidRDefault="00B919E9" w:rsidP="009B1B3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9">
              <w:rPr>
                <w:rFonts w:ascii="Times New Roman" w:hAnsi="Times New Roman" w:cs="Times New Roman"/>
                <w:sz w:val="24"/>
                <w:szCs w:val="24"/>
              </w:rPr>
              <w:t>Média, filmes megjelenítések, vizuális kifejezőeszközök</w:t>
            </w:r>
          </w:p>
        </w:tc>
        <w:tc>
          <w:tcPr>
            <w:tcW w:w="1468" w:type="dxa"/>
            <w:vAlign w:val="center"/>
          </w:tcPr>
          <w:p w:rsidR="000F7810" w:rsidRDefault="009B78C9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0F7810" w:rsidRPr="000F7810" w:rsidRDefault="00B919E9" w:rsidP="009E1592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9E9">
              <w:rPr>
                <w:rFonts w:ascii="Times New Roman" w:hAnsi="Times New Roman" w:cs="Times New Roman"/>
                <w:sz w:val="24"/>
                <w:szCs w:val="24"/>
              </w:rPr>
              <w:t>Érzelmek megjelenítése, napjaink irányzatai</w:t>
            </w:r>
          </w:p>
        </w:tc>
        <w:tc>
          <w:tcPr>
            <w:tcW w:w="1468" w:type="dxa"/>
            <w:vAlign w:val="center"/>
          </w:tcPr>
          <w:p w:rsidR="000F7810" w:rsidRDefault="009B78C9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0F7810" w:rsidRPr="00E56666" w:rsidRDefault="00B6697E" w:rsidP="009B1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97E">
              <w:rPr>
                <w:rFonts w:ascii="Times New Roman" w:hAnsi="Times New Roman" w:cs="Times New Roman"/>
                <w:sz w:val="24"/>
                <w:szCs w:val="24"/>
              </w:rPr>
              <w:t>Ábrázolási rendszerek, tér és sík kapcsolata</w:t>
            </w:r>
          </w:p>
        </w:tc>
        <w:tc>
          <w:tcPr>
            <w:tcW w:w="1468" w:type="dxa"/>
            <w:vAlign w:val="center"/>
          </w:tcPr>
          <w:p w:rsidR="000F7810" w:rsidRDefault="009B78C9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7810" w:rsidTr="000F7810">
        <w:trPr>
          <w:trHeight w:val="460"/>
          <w:jc w:val="center"/>
        </w:trPr>
        <w:tc>
          <w:tcPr>
            <w:tcW w:w="1397" w:type="dxa"/>
            <w:vAlign w:val="center"/>
          </w:tcPr>
          <w:p w:rsidR="000F7810" w:rsidRDefault="000F78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0F7810" w:rsidRPr="000F7810" w:rsidRDefault="009B78C9" w:rsidP="00F72D2D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C9">
              <w:rPr>
                <w:rFonts w:ascii="Times New Roman" w:hAnsi="Times New Roman" w:cs="Times New Roman"/>
                <w:sz w:val="24"/>
                <w:szCs w:val="24"/>
              </w:rPr>
              <w:t>Magyar képzőművészet</w:t>
            </w:r>
          </w:p>
        </w:tc>
        <w:tc>
          <w:tcPr>
            <w:tcW w:w="1468" w:type="dxa"/>
            <w:vAlign w:val="center"/>
          </w:tcPr>
          <w:p w:rsidR="000F7810" w:rsidRDefault="00B36B10" w:rsidP="008F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E62737" w:rsidRDefault="00E62737" w:rsidP="002B5F03"/>
    <w:p w:rsidR="00F37AE6" w:rsidRDefault="00F37AE6" w:rsidP="002B5F03"/>
    <w:p w:rsidR="005227C0" w:rsidRDefault="005227C0" w:rsidP="002B5F03"/>
    <w:p w:rsidR="00581C73" w:rsidRDefault="00581C73" w:rsidP="002B5F03"/>
    <w:p w:rsidR="00581C73" w:rsidRDefault="00581C73" w:rsidP="002B5F03"/>
    <w:p w:rsidR="00581C73" w:rsidRDefault="00581C73" w:rsidP="002B5F03"/>
    <w:p w:rsidR="00581C73" w:rsidRDefault="00581C73" w:rsidP="002B5F03"/>
    <w:p w:rsidR="00581C73" w:rsidRDefault="00581C73" w:rsidP="002B5F03"/>
    <w:p w:rsidR="00581C73" w:rsidRDefault="00581C73" w:rsidP="002B5F03"/>
    <w:p w:rsidR="00581C73" w:rsidRDefault="00581C73" w:rsidP="002B5F03"/>
    <w:p w:rsidR="00581C73" w:rsidRDefault="00581C73" w:rsidP="002B5F03"/>
    <w:p w:rsidR="00D3702A" w:rsidRDefault="00D3702A" w:rsidP="002B5F03"/>
    <w:p w:rsidR="004731FF" w:rsidRDefault="004731FF" w:rsidP="004731FF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4731FF" w:rsidTr="00C1128F">
        <w:trPr>
          <w:trHeight w:val="580"/>
        </w:trPr>
        <w:tc>
          <w:tcPr>
            <w:tcW w:w="12328" w:type="dxa"/>
            <w:vAlign w:val="center"/>
          </w:tcPr>
          <w:p w:rsidR="004731FF" w:rsidRDefault="002B76C2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4731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473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91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Média, filmes megjelenítések, vizuális kifejezőeszközök</w:t>
            </w:r>
          </w:p>
        </w:tc>
        <w:tc>
          <w:tcPr>
            <w:tcW w:w="1417" w:type="dxa"/>
            <w:vAlign w:val="center"/>
          </w:tcPr>
          <w:p w:rsidR="004731FF" w:rsidRDefault="00C82DEF" w:rsidP="00C11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  <w:r w:rsidR="004731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731FF" w:rsidTr="00C1128F">
        <w:trPr>
          <w:trHeight w:val="386"/>
        </w:trPr>
        <w:tc>
          <w:tcPr>
            <w:tcW w:w="1150" w:type="dxa"/>
            <w:vAlign w:val="center"/>
          </w:tcPr>
          <w:p w:rsidR="004731FF" w:rsidRDefault="004731FF" w:rsidP="00C11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4731FF" w:rsidRDefault="004731FF" w:rsidP="00C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731FF" w:rsidRPr="005D2344" w:rsidRDefault="004731F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feladatok, ismétlés, gyakorlás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4731FF" w:rsidRDefault="008F466E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feladatok, ismétlés, gyakorlás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4731FF" w:rsidRDefault="008F466E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E">
              <w:rPr>
                <w:rFonts w:ascii="Times New Roman" w:hAnsi="Times New Roman" w:cs="Times New Roman"/>
                <w:sz w:val="24"/>
                <w:szCs w:val="24"/>
              </w:rPr>
              <w:t>Tárgyak, arcok, terek megjelenítése sajátos nézőpontból és képkivágással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(kompozíciós gyakorlatok)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4731FF" w:rsidRDefault="008F466E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E">
              <w:rPr>
                <w:rFonts w:ascii="Times New Roman" w:hAnsi="Times New Roman" w:cs="Times New Roman"/>
                <w:sz w:val="24"/>
                <w:szCs w:val="24"/>
              </w:rPr>
              <w:t>Tárgyak, arcok, terek megjelenítése sajátos nézőpontból és képkivágással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(kompozíciós gyakorlatok)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4731FF" w:rsidRDefault="003C2B25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E">
              <w:rPr>
                <w:rFonts w:ascii="Times New Roman" w:hAnsi="Times New Roman" w:cs="Times New Roman"/>
                <w:sz w:val="24"/>
                <w:szCs w:val="24"/>
              </w:rPr>
              <w:t>Tárgyak, arcok, terek megjelenítése sajátos nézőpontból és képkivágással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(különös szokatlan nézőpontok)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4731FF" w:rsidRDefault="003C2B25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66E">
              <w:rPr>
                <w:rFonts w:ascii="Times New Roman" w:hAnsi="Times New Roman" w:cs="Times New Roman"/>
                <w:sz w:val="24"/>
                <w:szCs w:val="24"/>
              </w:rPr>
              <w:t>Tárgyak, arcok, terek megjelenítése sajátos nézőpontból és képkivágással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(különös szokatlan nézőpontok)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4731FF" w:rsidRDefault="00D00812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812">
              <w:rPr>
                <w:rFonts w:ascii="Times New Roman" w:hAnsi="Times New Roman" w:cs="Times New Roman"/>
                <w:sz w:val="24"/>
                <w:szCs w:val="24"/>
              </w:rPr>
              <w:t>Formák, színek és terek egymáshoz való viszonyának megfigyelése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970">
              <w:rPr>
                <w:rFonts w:ascii="Times New Roman" w:hAnsi="Times New Roman" w:cs="Times New Roman"/>
                <w:sz w:val="24"/>
                <w:szCs w:val="24"/>
              </w:rPr>
              <w:t>(térrendezési gyakorlatok)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4731FF" w:rsidRDefault="00D00812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812">
              <w:rPr>
                <w:rFonts w:ascii="Times New Roman" w:hAnsi="Times New Roman" w:cs="Times New Roman"/>
                <w:sz w:val="24"/>
                <w:szCs w:val="24"/>
              </w:rPr>
              <w:t>Formák, színek és terek egymáshoz való viszonyának megfigyelése</w:t>
            </w:r>
            <w:r w:rsidR="00701970">
              <w:rPr>
                <w:rFonts w:ascii="Times New Roman" w:hAnsi="Times New Roman" w:cs="Times New Roman"/>
                <w:sz w:val="24"/>
                <w:szCs w:val="24"/>
              </w:rPr>
              <w:t xml:space="preserve"> (térrendezési gyakorlatok)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4731FF" w:rsidRDefault="003577C9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Filmes ismeretek felidézése (típusok, mozgások, képkivágások stb.)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731FF" w:rsidRDefault="003577C9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Filmes ismeretek felidézése (típusok, mozgások, képkivágások stb.)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4731FF" w:rsidRDefault="0028025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54">
              <w:rPr>
                <w:rFonts w:ascii="Times New Roman" w:hAnsi="Times New Roman" w:cs="Times New Roman"/>
                <w:sz w:val="24"/>
                <w:szCs w:val="24"/>
              </w:rPr>
              <w:t>Film készítése egy emlékről, álomról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4731FF" w:rsidRDefault="0028025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54">
              <w:rPr>
                <w:rFonts w:ascii="Times New Roman" w:hAnsi="Times New Roman" w:cs="Times New Roman"/>
                <w:sz w:val="24"/>
                <w:szCs w:val="24"/>
              </w:rPr>
              <w:t>Film készítése egy emlékről, álomról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4731FF" w:rsidRDefault="0028025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54">
              <w:rPr>
                <w:rFonts w:ascii="Times New Roman" w:hAnsi="Times New Roman" w:cs="Times New Roman"/>
                <w:sz w:val="24"/>
                <w:szCs w:val="24"/>
              </w:rPr>
              <w:t>Storyboard</w:t>
            </w:r>
            <w:proofErr w:type="spellEnd"/>
            <w:r w:rsidRPr="00280254">
              <w:rPr>
                <w:rFonts w:ascii="Times New Roman" w:hAnsi="Times New Roman" w:cs="Times New Roman"/>
                <w:sz w:val="24"/>
                <w:szCs w:val="24"/>
              </w:rPr>
              <w:t xml:space="preserve"> megrajzolása a valós látvány után készített tanulmányok segítségével</w:t>
            </w:r>
          </w:p>
        </w:tc>
      </w:tr>
      <w:tr w:rsidR="004731F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731FF" w:rsidRPr="00056FDC" w:rsidRDefault="004731F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4731FF" w:rsidRDefault="0028025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54">
              <w:rPr>
                <w:rFonts w:ascii="Times New Roman" w:hAnsi="Times New Roman" w:cs="Times New Roman"/>
                <w:sz w:val="24"/>
                <w:szCs w:val="24"/>
              </w:rPr>
              <w:t>Storyboard</w:t>
            </w:r>
            <w:proofErr w:type="spellEnd"/>
            <w:r w:rsidRPr="00280254">
              <w:rPr>
                <w:rFonts w:ascii="Times New Roman" w:hAnsi="Times New Roman" w:cs="Times New Roman"/>
                <w:sz w:val="24"/>
                <w:szCs w:val="24"/>
              </w:rPr>
              <w:t xml:space="preserve"> megrajzolása a valós látvány után készített tanulmányok segítségével</w:t>
            </w:r>
          </w:p>
        </w:tc>
      </w:tr>
      <w:tr w:rsidR="00280254" w:rsidRPr="00056FDC" w:rsidTr="00C1128F">
        <w:trPr>
          <w:trHeight w:val="363"/>
        </w:trPr>
        <w:tc>
          <w:tcPr>
            <w:tcW w:w="1150" w:type="dxa"/>
            <w:vAlign w:val="center"/>
          </w:tcPr>
          <w:p w:rsidR="00280254" w:rsidRDefault="00280254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280254" w:rsidRPr="00280254" w:rsidRDefault="00C758E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EF">
              <w:rPr>
                <w:rFonts w:ascii="Times New Roman" w:hAnsi="Times New Roman" w:cs="Times New Roman"/>
                <w:sz w:val="24"/>
                <w:szCs w:val="24"/>
              </w:rPr>
              <w:t>A kiemelés, az elhagyás, a sajátos nézőpontok és képkivágások vizuális kifejezőerőjének felhasználásával</w:t>
            </w:r>
          </w:p>
        </w:tc>
      </w:tr>
      <w:tr w:rsidR="00280254" w:rsidRPr="00056FDC" w:rsidTr="00C1128F">
        <w:trPr>
          <w:trHeight w:val="363"/>
        </w:trPr>
        <w:tc>
          <w:tcPr>
            <w:tcW w:w="1150" w:type="dxa"/>
            <w:vAlign w:val="center"/>
          </w:tcPr>
          <w:p w:rsidR="00280254" w:rsidRDefault="00280254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280254" w:rsidRPr="00280254" w:rsidRDefault="00C758E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EF">
              <w:rPr>
                <w:rFonts w:ascii="Times New Roman" w:hAnsi="Times New Roman" w:cs="Times New Roman"/>
                <w:sz w:val="24"/>
                <w:szCs w:val="24"/>
              </w:rPr>
              <w:t>A kiemelés, az elhagyás, a sajátos nézőpontok és képkivágások vizuális kifejezőerőjének felhasználásával</w:t>
            </w:r>
          </w:p>
        </w:tc>
      </w:tr>
      <w:tr w:rsidR="00F97DC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F97DCF" w:rsidRDefault="00F97DC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F97DCF" w:rsidRPr="00C758EF" w:rsidRDefault="00F97DC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F">
              <w:rPr>
                <w:rFonts w:ascii="Times New Roman" w:hAnsi="Times New Roman" w:cs="Times New Roman"/>
                <w:sz w:val="24"/>
                <w:szCs w:val="24"/>
              </w:rPr>
              <w:t>A forgatókönyv egyes tartalmi és vizuális jeleneteiből önálló festészeti vagy grafikai lapok, variációk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F97DC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F97DCF" w:rsidRDefault="00F97DC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587" w:type="dxa"/>
            <w:vAlign w:val="center"/>
          </w:tcPr>
          <w:p w:rsidR="00F97DCF" w:rsidRPr="00C758EF" w:rsidRDefault="00F97DC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F">
              <w:rPr>
                <w:rFonts w:ascii="Times New Roman" w:hAnsi="Times New Roman" w:cs="Times New Roman"/>
                <w:sz w:val="24"/>
                <w:szCs w:val="24"/>
              </w:rPr>
              <w:t>A forgatókönyv egyes tartalmi és vizuális jeleneteiből önálló festészeti vagy grafikai lapok, variációk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</w:tc>
      </w:tr>
      <w:tr w:rsidR="00F97DC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F97DCF" w:rsidRDefault="00F97DC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587" w:type="dxa"/>
            <w:vAlign w:val="center"/>
          </w:tcPr>
          <w:p w:rsidR="00F97DCF" w:rsidRPr="00C758EF" w:rsidRDefault="00F97DC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F">
              <w:rPr>
                <w:rFonts w:ascii="Times New Roman" w:hAnsi="Times New Roman" w:cs="Times New Roman"/>
                <w:sz w:val="24"/>
                <w:szCs w:val="24"/>
              </w:rPr>
              <w:t>A forgatókönyv egyes tartalmi és vizuális jeleneteiből önálló festészeti vagy grafikai lapok, variációk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F97DC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F97DCF" w:rsidRDefault="00F97DCF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587" w:type="dxa"/>
            <w:vAlign w:val="center"/>
          </w:tcPr>
          <w:p w:rsidR="00F97DCF" w:rsidRPr="00C758EF" w:rsidRDefault="00F97DC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DCF">
              <w:rPr>
                <w:rFonts w:ascii="Times New Roman" w:hAnsi="Times New Roman" w:cs="Times New Roman"/>
                <w:sz w:val="24"/>
                <w:szCs w:val="24"/>
              </w:rPr>
              <w:t>A forgatókönyv egyes tartalmi és vizuális jeleneteiből önálló festészeti vagy grafikai lapok, variációk készítése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</w:t>
            </w:r>
          </w:p>
        </w:tc>
      </w:tr>
      <w:tr w:rsidR="00F97DCF" w:rsidRPr="00056FDC" w:rsidTr="00C1128F">
        <w:trPr>
          <w:trHeight w:val="363"/>
        </w:trPr>
        <w:tc>
          <w:tcPr>
            <w:tcW w:w="1150" w:type="dxa"/>
            <w:vAlign w:val="center"/>
          </w:tcPr>
          <w:p w:rsidR="00F97DCF" w:rsidRDefault="004651B5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587" w:type="dxa"/>
            <w:vAlign w:val="center"/>
          </w:tcPr>
          <w:p w:rsidR="00F97DCF" w:rsidRPr="00C758EF" w:rsidRDefault="004651B5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B5">
              <w:rPr>
                <w:rFonts w:ascii="Times New Roman" w:hAnsi="Times New Roman" w:cs="Times New Roman"/>
                <w:sz w:val="24"/>
                <w:szCs w:val="24"/>
              </w:rPr>
              <w:t>Egy film elkészítéséhez nagyméretű filmtér, illetve figura megalkotása</w:t>
            </w:r>
          </w:p>
        </w:tc>
      </w:tr>
      <w:tr w:rsidR="004651B5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651B5" w:rsidRDefault="004651B5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587" w:type="dxa"/>
            <w:vAlign w:val="center"/>
          </w:tcPr>
          <w:p w:rsidR="004651B5" w:rsidRPr="004651B5" w:rsidRDefault="004651B5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1B5">
              <w:rPr>
                <w:rFonts w:ascii="Times New Roman" w:hAnsi="Times New Roman" w:cs="Times New Roman"/>
                <w:sz w:val="24"/>
                <w:szCs w:val="24"/>
              </w:rPr>
              <w:t>Egy film elkészítéséhez nagyméretű filmtér, illetve figura megalkotása</w:t>
            </w:r>
          </w:p>
        </w:tc>
      </w:tr>
      <w:tr w:rsidR="00E82F9C" w:rsidRPr="00056FDC" w:rsidTr="00C1128F">
        <w:trPr>
          <w:trHeight w:val="363"/>
        </w:trPr>
        <w:tc>
          <w:tcPr>
            <w:tcW w:w="1150" w:type="dxa"/>
            <w:vAlign w:val="center"/>
          </w:tcPr>
          <w:p w:rsidR="00E82F9C" w:rsidRDefault="00E82F9C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587" w:type="dxa"/>
            <w:vAlign w:val="center"/>
          </w:tcPr>
          <w:p w:rsidR="00E82F9C" w:rsidRPr="004651B5" w:rsidRDefault="00E82F9C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9C">
              <w:rPr>
                <w:rFonts w:ascii="Times New Roman" w:hAnsi="Times New Roman" w:cs="Times New Roman"/>
                <w:sz w:val="24"/>
                <w:szCs w:val="24"/>
              </w:rPr>
              <w:t>Filmtér és filmidő értelmezése a személyes alkotás során</w:t>
            </w:r>
          </w:p>
        </w:tc>
      </w:tr>
      <w:tr w:rsidR="00E82F9C" w:rsidRPr="00056FDC" w:rsidTr="00C1128F">
        <w:trPr>
          <w:trHeight w:val="363"/>
        </w:trPr>
        <w:tc>
          <w:tcPr>
            <w:tcW w:w="1150" w:type="dxa"/>
            <w:vAlign w:val="center"/>
          </w:tcPr>
          <w:p w:rsidR="00E82F9C" w:rsidRDefault="00E82F9C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587" w:type="dxa"/>
            <w:vAlign w:val="center"/>
          </w:tcPr>
          <w:p w:rsidR="00E82F9C" w:rsidRPr="004651B5" w:rsidRDefault="00E82F9C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9C">
              <w:rPr>
                <w:rFonts w:ascii="Times New Roman" w:hAnsi="Times New Roman" w:cs="Times New Roman"/>
                <w:sz w:val="24"/>
                <w:szCs w:val="24"/>
              </w:rPr>
              <w:t>Filmtér és filmidő értelmezése a személyes alkotás során</w:t>
            </w:r>
          </w:p>
        </w:tc>
      </w:tr>
    </w:tbl>
    <w:p w:rsidR="004731FF" w:rsidRDefault="004731FF" w:rsidP="004731FF"/>
    <w:p w:rsidR="00280254" w:rsidRDefault="00280254" w:rsidP="004731FF"/>
    <w:p w:rsidR="00623083" w:rsidRDefault="0062308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581C73" w:rsidRDefault="00581C73" w:rsidP="00623083"/>
    <w:p w:rsidR="00C91A00" w:rsidRDefault="00C91A00" w:rsidP="00623083"/>
    <w:p w:rsidR="00623083" w:rsidRDefault="00623083" w:rsidP="00623083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623083" w:rsidTr="00C1128F">
        <w:trPr>
          <w:trHeight w:val="580"/>
        </w:trPr>
        <w:tc>
          <w:tcPr>
            <w:tcW w:w="12328" w:type="dxa"/>
            <w:vAlign w:val="center"/>
          </w:tcPr>
          <w:p w:rsidR="00623083" w:rsidRDefault="008E0E8E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62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 w:rsidR="00623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919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Érzelmek megjelenítése, napjaink irányzatai</w:t>
            </w:r>
          </w:p>
        </w:tc>
        <w:tc>
          <w:tcPr>
            <w:tcW w:w="1417" w:type="dxa"/>
            <w:vAlign w:val="center"/>
          </w:tcPr>
          <w:p w:rsidR="00623083" w:rsidRDefault="00C82DEF" w:rsidP="00C11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623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623083" w:rsidTr="00C1128F">
        <w:trPr>
          <w:trHeight w:val="386"/>
        </w:trPr>
        <w:tc>
          <w:tcPr>
            <w:tcW w:w="1150" w:type="dxa"/>
            <w:vAlign w:val="center"/>
          </w:tcPr>
          <w:p w:rsidR="00623083" w:rsidRDefault="00623083" w:rsidP="00C11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623083" w:rsidRDefault="00623083" w:rsidP="00C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623083" w:rsidRPr="005D2344" w:rsidRDefault="00623083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3">
              <w:rPr>
                <w:rFonts w:ascii="Times New Roman" w:hAnsi="Times New Roman" w:cs="Times New Roman"/>
                <w:sz w:val="24"/>
                <w:szCs w:val="24"/>
              </w:rPr>
              <w:t>Klasszikus ismeretek összekapcsolása kortárs eszközökkel és megközelítésekkel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623083" w:rsidRDefault="00623083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3">
              <w:rPr>
                <w:rFonts w:ascii="Times New Roman" w:hAnsi="Times New Roman" w:cs="Times New Roman"/>
                <w:sz w:val="24"/>
                <w:szCs w:val="24"/>
              </w:rPr>
              <w:t>Klasszikus ismeretek összekapcsolása kortárs eszközökkel és megközelítésekkel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623083" w:rsidRDefault="005D0BEB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B">
              <w:rPr>
                <w:rFonts w:ascii="Times New Roman" w:hAnsi="Times New Roman" w:cs="Times New Roman"/>
                <w:sz w:val="24"/>
                <w:szCs w:val="24"/>
              </w:rPr>
              <w:t>Személyes, emberi, társadalmi vagy művészeti problémák, témák körüljárása (például: idő, válasz, kérdés, kétség, választás, bizonyosság, változás</w:t>
            </w:r>
            <w:r w:rsidR="00E4669E">
              <w:rPr>
                <w:rFonts w:ascii="Times New Roman" w:hAnsi="Times New Roman" w:cs="Times New Roman"/>
                <w:sz w:val="24"/>
                <w:szCs w:val="24"/>
              </w:rPr>
              <w:t xml:space="preserve"> Bonyolult fogalmak kifejezése különböző technikákkal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623083" w:rsidRDefault="005D0BEB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B">
              <w:rPr>
                <w:rFonts w:ascii="Times New Roman" w:hAnsi="Times New Roman" w:cs="Times New Roman"/>
                <w:sz w:val="24"/>
                <w:szCs w:val="24"/>
              </w:rPr>
              <w:t>Személyes, emberi, társadalmi vagy művészeti problémák, témák körüljárása (például: idő, válasz, kérdés, kétség, választás, bizonyosság, változás</w:t>
            </w:r>
            <w:r w:rsidR="00E4669E">
              <w:rPr>
                <w:rFonts w:ascii="Times New Roman" w:hAnsi="Times New Roman" w:cs="Times New Roman"/>
                <w:sz w:val="24"/>
                <w:szCs w:val="24"/>
              </w:rPr>
              <w:t xml:space="preserve"> Bonyolult fogalmak kifejezése különböző technikákkal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623083" w:rsidRDefault="005D0BEB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B">
              <w:rPr>
                <w:rFonts w:ascii="Times New Roman" w:hAnsi="Times New Roman" w:cs="Times New Roman"/>
                <w:sz w:val="24"/>
                <w:szCs w:val="24"/>
              </w:rPr>
              <w:t>Személyes, emberi, társadalmi vagy művészeti problémák, témák körüljárása (például: idő, válasz, kérdés, kétség, választás, bizonyosság, változás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623083" w:rsidRDefault="005D0BEB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B">
              <w:rPr>
                <w:rFonts w:ascii="Times New Roman" w:hAnsi="Times New Roman" w:cs="Times New Roman"/>
                <w:sz w:val="24"/>
                <w:szCs w:val="24"/>
              </w:rPr>
              <w:t>Személyes, emberi, társadalmi vagy művészeti problémák, témák körüljárása (például: idő, válasz, kérdés, kétség, választás, bizonyosság, változás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623083" w:rsidRDefault="00E4669E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t xml:space="preserve"> </w:t>
            </w:r>
            <w:r w:rsidRPr="00E4669E">
              <w:rPr>
                <w:rFonts w:ascii="Times New Roman" w:hAnsi="Times New Roman" w:cs="Times New Roman"/>
                <w:sz w:val="24"/>
                <w:szCs w:val="24"/>
              </w:rPr>
              <w:t>különböző műfajok, stílusok, technikák határait átfedő, a lehetőségeket kitágító eljárások keresése, kísérletezések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623083" w:rsidRDefault="00E4669E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4669E">
              <w:rPr>
                <w:rFonts w:ascii="Times New Roman" w:hAnsi="Times New Roman" w:cs="Times New Roman"/>
                <w:sz w:val="24"/>
                <w:szCs w:val="24"/>
              </w:rPr>
              <w:t>különböző műfajok, stílusok, technikák határait átfedő, a lehetőségeket kitágító eljárások keresése, kísérletezések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623083" w:rsidRDefault="00084A2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Napjaink művészeti ágai: performance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623083" w:rsidRDefault="00084A2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Napjaink művészeti ágai: performance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623083" w:rsidRDefault="00807E5D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Napjaink művészeti ágai: </w:t>
            </w:r>
            <w:r w:rsidRPr="00807E5D">
              <w:rPr>
                <w:rFonts w:ascii="Times New Roman" w:hAnsi="Times New Roman" w:cs="Times New Roman"/>
                <w:sz w:val="24"/>
                <w:szCs w:val="24"/>
              </w:rPr>
              <w:t>installáció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623083" w:rsidRDefault="002015AB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Napjaink művészeti ágai: </w:t>
            </w:r>
            <w:r w:rsidRPr="00807E5D">
              <w:rPr>
                <w:rFonts w:ascii="Times New Roman" w:hAnsi="Times New Roman" w:cs="Times New Roman"/>
                <w:sz w:val="24"/>
                <w:szCs w:val="24"/>
              </w:rPr>
              <w:t>installáció</w:t>
            </w:r>
          </w:p>
        </w:tc>
      </w:tr>
      <w:tr w:rsidR="0062308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623083" w:rsidRPr="00056FDC" w:rsidRDefault="00623083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623083" w:rsidRDefault="000C387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8E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(fényfestés)</w:t>
            </w:r>
          </w:p>
        </w:tc>
      </w:tr>
      <w:tr w:rsidR="00411A85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11A85" w:rsidRDefault="00411A85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411A85" w:rsidRDefault="000C387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8E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(fényfestés)</w:t>
            </w:r>
          </w:p>
        </w:tc>
      </w:tr>
      <w:tr w:rsidR="00411A85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11A85" w:rsidRDefault="00411A85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411A85" w:rsidRDefault="000C387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8E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(graffiti)</w:t>
            </w:r>
          </w:p>
        </w:tc>
      </w:tr>
      <w:tr w:rsidR="00411A85" w:rsidRPr="00056FDC" w:rsidTr="00C1128F">
        <w:trPr>
          <w:trHeight w:val="363"/>
        </w:trPr>
        <w:tc>
          <w:tcPr>
            <w:tcW w:w="1150" w:type="dxa"/>
            <w:vAlign w:val="center"/>
          </w:tcPr>
          <w:p w:rsidR="00411A85" w:rsidRDefault="00411A85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411A85" w:rsidRDefault="000C387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  <w:r w:rsidR="008E0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(graffiti)</w:t>
            </w:r>
          </w:p>
        </w:tc>
      </w:tr>
    </w:tbl>
    <w:p w:rsidR="00623083" w:rsidRDefault="00623083" w:rsidP="004731FF"/>
    <w:p w:rsidR="00BE3AF1" w:rsidRDefault="00BE3AF1" w:rsidP="004731FF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BE3AF1" w:rsidTr="00C1128F">
        <w:trPr>
          <w:trHeight w:val="580"/>
        </w:trPr>
        <w:tc>
          <w:tcPr>
            <w:tcW w:w="12328" w:type="dxa"/>
            <w:vAlign w:val="center"/>
          </w:tcPr>
          <w:p w:rsidR="00BE3AF1" w:rsidRDefault="00BE3AF1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</w:t>
            </w:r>
            <w:r w:rsidR="007F75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B669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Ábrázolási rendszerek, tér és sík kapcsolata</w:t>
            </w:r>
          </w:p>
        </w:tc>
        <w:tc>
          <w:tcPr>
            <w:tcW w:w="1417" w:type="dxa"/>
            <w:vAlign w:val="center"/>
          </w:tcPr>
          <w:p w:rsidR="00BE3AF1" w:rsidRDefault="00C82DEF" w:rsidP="00C11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BE3A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BE3AF1" w:rsidTr="00C1128F">
        <w:trPr>
          <w:trHeight w:val="386"/>
        </w:trPr>
        <w:tc>
          <w:tcPr>
            <w:tcW w:w="1150" w:type="dxa"/>
            <w:vAlign w:val="center"/>
          </w:tcPr>
          <w:p w:rsidR="00BE3AF1" w:rsidRDefault="00BE3AF1" w:rsidP="00C11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BE3AF1" w:rsidRDefault="00BE3AF1" w:rsidP="00C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E3AF1" w:rsidRPr="00056FDC" w:rsidTr="00C1128F">
        <w:trPr>
          <w:trHeight w:val="363"/>
        </w:trPr>
        <w:tc>
          <w:tcPr>
            <w:tcW w:w="1150" w:type="dxa"/>
            <w:vAlign w:val="center"/>
          </w:tcPr>
          <w:p w:rsidR="00BE3AF1" w:rsidRPr="00056FDC" w:rsidRDefault="00BE3AF1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BE3AF1" w:rsidRPr="005D2344" w:rsidRDefault="007F7526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Dokumentáció hétköznapi tevékenységről: utam az iskolába, főzés stb. I.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F7526" w:rsidRPr="005D2344" w:rsidRDefault="007F7526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Dokumentáció hétköznapi tevékenységről: utam az iskolába, főzés stb. I.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F7526" w:rsidRPr="005D2344" w:rsidRDefault="007F7526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Dokumentáció hétköznapi tevékenységről: utam az iskolába, főzés stb. II. Rövid videófilm a rajzok, videók stb. segítségével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F7526" w:rsidRPr="00623083" w:rsidRDefault="007F7526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Dokumentáció hétköznapi tevékenységről: utam az iskolába, főzés stb. II. Rövid videófilm a rajzok, videók stb. segítségével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7F7526" w:rsidRPr="00623083" w:rsidRDefault="00E134B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készítése I.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7F7526" w:rsidRPr="00623083" w:rsidRDefault="00E134B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készítése I.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7F7526" w:rsidRPr="00623083" w:rsidRDefault="00E134B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készítése II.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7F7526" w:rsidRPr="00623083" w:rsidRDefault="00E134B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Vizsgamunka készítése II.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7F7526" w:rsidRPr="00623083" w:rsidRDefault="002824D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4">
              <w:rPr>
                <w:rFonts w:ascii="Times New Roman" w:hAnsi="Times New Roman" w:cs="Times New Roman"/>
                <w:sz w:val="24"/>
                <w:szCs w:val="24"/>
              </w:rPr>
              <w:t>Ábrázolási rendszerek: a látszati ábrázolás. Szögletes és forgástestek csoportjának perspektivikus ábrázolása adott látvány alapján. Arányok, téri viszonyok kifejezése a síkon: vonalas vázlatok.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Default="007F7526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7F7526" w:rsidRPr="00623083" w:rsidRDefault="002824D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4">
              <w:rPr>
                <w:rFonts w:ascii="Times New Roman" w:hAnsi="Times New Roman" w:cs="Times New Roman"/>
                <w:sz w:val="24"/>
                <w:szCs w:val="24"/>
              </w:rPr>
              <w:t>Ábrázolási rendszerek: a látszati ábrázolás. Szögletes és forgástestek csoportjának perspektivikus ábrázolása adott látvány alapján. Arányok, téri viszonyok kifejezése a síkon: vonalas vázlatok.</w:t>
            </w:r>
          </w:p>
        </w:tc>
      </w:tr>
      <w:tr w:rsidR="0013333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133333" w:rsidRDefault="00133333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133333" w:rsidRDefault="002824D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4">
              <w:rPr>
                <w:rFonts w:ascii="Times New Roman" w:hAnsi="Times New Roman" w:cs="Times New Roman"/>
                <w:sz w:val="24"/>
                <w:szCs w:val="24"/>
              </w:rPr>
              <w:t>A Monge – féle vetületi ábrázolási ismereteinek rendszerezése. Nézetrend, képsíkok, vetítés. Csonkolt szögletes testek vetületeinek megrajzolása szabad kézzel és szerkesztéssel.</w:t>
            </w:r>
          </w:p>
        </w:tc>
      </w:tr>
      <w:tr w:rsidR="00133333" w:rsidRPr="00056FDC" w:rsidTr="00C1128F">
        <w:trPr>
          <w:trHeight w:val="363"/>
        </w:trPr>
        <w:tc>
          <w:tcPr>
            <w:tcW w:w="1150" w:type="dxa"/>
            <w:vAlign w:val="center"/>
          </w:tcPr>
          <w:p w:rsidR="00133333" w:rsidRDefault="00133333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133333" w:rsidRDefault="002824D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4">
              <w:rPr>
                <w:rFonts w:ascii="Times New Roman" w:hAnsi="Times New Roman" w:cs="Times New Roman"/>
                <w:sz w:val="24"/>
                <w:szCs w:val="24"/>
              </w:rPr>
              <w:t>A Monge – féle vetületi ábrázolási ismereteinek rendszerezése. Nézetrend, képsíkok, vetítés. Csonkolt szögletes testek vetületeinek megrajzolása szabad kézzel és szerkesztéssel.</w:t>
            </w:r>
          </w:p>
        </w:tc>
      </w:tr>
      <w:tr w:rsidR="00B01824" w:rsidRPr="00056FDC" w:rsidTr="00C1128F">
        <w:trPr>
          <w:trHeight w:val="363"/>
        </w:trPr>
        <w:tc>
          <w:tcPr>
            <w:tcW w:w="1150" w:type="dxa"/>
            <w:vAlign w:val="center"/>
          </w:tcPr>
          <w:p w:rsidR="00B01824" w:rsidRDefault="00B01824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B01824" w:rsidRDefault="002824D4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4">
              <w:rPr>
                <w:rFonts w:ascii="Times New Roman" w:hAnsi="Times New Roman" w:cs="Times New Roman"/>
                <w:sz w:val="24"/>
                <w:szCs w:val="24"/>
              </w:rPr>
              <w:t>Az axonometrikus ábrá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zolásmód sajátosságainak összeg</w:t>
            </w:r>
            <w:r w:rsidRPr="002824D4">
              <w:rPr>
                <w:rFonts w:ascii="Times New Roman" w:hAnsi="Times New Roman" w:cs="Times New Roman"/>
                <w:sz w:val="24"/>
                <w:szCs w:val="24"/>
              </w:rPr>
              <w:t xml:space="preserve">zése. A </w:t>
            </w:r>
            <w:proofErr w:type="spellStart"/>
            <w:r w:rsidRPr="002824D4">
              <w:rPr>
                <w:rFonts w:ascii="Times New Roman" w:hAnsi="Times New Roman" w:cs="Times New Roman"/>
                <w:sz w:val="24"/>
                <w:szCs w:val="24"/>
              </w:rPr>
              <w:t>Kavalier</w:t>
            </w:r>
            <w:proofErr w:type="spellEnd"/>
            <w:r w:rsidRPr="002824D4">
              <w:rPr>
                <w:rFonts w:ascii="Times New Roman" w:hAnsi="Times New Roman" w:cs="Times New Roman"/>
                <w:sz w:val="24"/>
                <w:szCs w:val="24"/>
              </w:rPr>
              <w:t>-axonometria: tengelykereszt, méretek. Szögletes, csonkolt mértani testek axonometrikus rajzának megszerkesztése adott méretek alapján.</w:t>
            </w:r>
          </w:p>
        </w:tc>
      </w:tr>
      <w:tr w:rsidR="00B01824" w:rsidRPr="00056FDC" w:rsidTr="00C1128F">
        <w:trPr>
          <w:trHeight w:val="363"/>
        </w:trPr>
        <w:tc>
          <w:tcPr>
            <w:tcW w:w="1150" w:type="dxa"/>
            <w:vAlign w:val="center"/>
          </w:tcPr>
          <w:p w:rsidR="00B01824" w:rsidRDefault="00B01824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B01824" w:rsidRDefault="00D36F02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02">
              <w:rPr>
                <w:rFonts w:ascii="Times New Roman" w:hAnsi="Times New Roman" w:cs="Times New Roman"/>
                <w:sz w:val="24"/>
                <w:szCs w:val="24"/>
              </w:rPr>
              <w:t>Az axonometrikus ábrá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zolásmód sajátosságainak összeg</w:t>
            </w:r>
            <w:r w:rsidRPr="00D36F02">
              <w:rPr>
                <w:rFonts w:ascii="Times New Roman" w:hAnsi="Times New Roman" w:cs="Times New Roman"/>
                <w:sz w:val="24"/>
                <w:szCs w:val="24"/>
              </w:rPr>
              <w:t xml:space="preserve">zése. A </w:t>
            </w:r>
            <w:proofErr w:type="spellStart"/>
            <w:r w:rsidRPr="00D36F02">
              <w:rPr>
                <w:rFonts w:ascii="Times New Roman" w:hAnsi="Times New Roman" w:cs="Times New Roman"/>
                <w:sz w:val="24"/>
                <w:szCs w:val="24"/>
              </w:rPr>
              <w:t>Kavalier</w:t>
            </w:r>
            <w:proofErr w:type="spellEnd"/>
            <w:r w:rsidRPr="00D36F02">
              <w:rPr>
                <w:rFonts w:ascii="Times New Roman" w:hAnsi="Times New Roman" w:cs="Times New Roman"/>
                <w:sz w:val="24"/>
                <w:szCs w:val="24"/>
              </w:rPr>
              <w:t>-axonometria: tengelykereszt, méretek. Szögletes, csonkolt mértani testek axonometrikus rajzának megszerkesztése adott méretek alapján.</w:t>
            </w:r>
          </w:p>
        </w:tc>
      </w:tr>
      <w:tr w:rsidR="00A901A1" w:rsidRPr="00056FDC" w:rsidTr="00C1128F">
        <w:trPr>
          <w:trHeight w:val="363"/>
        </w:trPr>
        <w:tc>
          <w:tcPr>
            <w:tcW w:w="1150" w:type="dxa"/>
            <w:vAlign w:val="center"/>
          </w:tcPr>
          <w:p w:rsidR="00A901A1" w:rsidRDefault="00A901A1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587" w:type="dxa"/>
            <w:vAlign w:val="center"/>
          </w:tcPr>
          <w:p w:rsidR="00A901A1" w:rsidRPr="00D36F02" w:rsidRDefault="00A901A1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A1">
              <w:rPr>
                <w:rFonts w:ascii="Times New Roman" w:hAnsi="Times New Roman" w:cs="Times New Roman"/>
                <w:sz w:val="24"/>
                <w:szCs w:val="24"/>
              </w:rPr>
              <w:t>A térábrázolási konvenciók összehasonlítása, gyakorló alkalmazásuk. Rekonstrukciók különféle ábrázolásmódban: vetületből axonometriába, perspektívába és fordítva.</w:t>
            </w:r>
          </w:p>
        </w:tc>
      </w:tr>
      <w:tr w:rsidR="00A901A1" w:rsidRPr="00056FDC" w:rsidTr="00C1128F">
        <w:trPr>
          <w:trHeight w:val="363"/>
        </w:trPr>
        <w:tc>
          <w:tcPr>
            <w:tcW w:w="1150" w:type="dxa"/>
            <w:vAlign w:val="center"/>
          </w:tcPr>
          <w:p w:rsidR="00A901A1" w:rsidRDefault="00A901A1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587" w:type="dxa"/>
            <w:vAlign w:val="center"/>
          </w:tcPr>
          <w:p w:rsidR="00A901A1" w:rsidRPr="00D36F02" w:rsidRDefault="00A901A1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1A1">
              <w:rPr>
                <w:rFonts w:ascii="Times New Roman" w:hAnsi="Times New Roman" w:cs="Times New Roman"/>
                <w:sz w:val="24"/>
                <w:szCs w:val="24"/>
              </w:rPr>
              <w:t>A térábrázolási konvenciók összehasonlítása, gyakorló alkalmazásuk. Rekonstrukciók különféle ábrázolásmódban: vetületből axonometriába, perspektívába és fordítva.</w:t>
            </w:r>
          </w:p>
        </w:tc>
      </w:tr>
      <w:tr w:rsidR="003B3A3A" w:rsidRPr="00056FDC" w:rsidTr="00C1128F">
        <w:trPr>
          <w:trHeight w:val="363"/>
        </w:trPr>
        <w:tc>
          <w:tcPr>
            <w:tcW w:w="1150" w:type="dxa"/>
            <w:vAlign w:val="center"/>
          </w:tcPr>
          <w:p w:rsidR="003B3A3A" w:rsidRDefault="003B3A3A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587" w:type="dxa"/>
            <w:vAlign w:val="center"/>
          </w:tcPr>
          <w:p w:rsidR="003B3A3A" w:rsidRPr="00A901A1" w:rsidRDefault="003B3A3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3A">
              <w:rPr>
                <w:rFonts w:ascii="Times New Roman" w:hAnsi="Times New Roman" w:cs="Times New Roman"/>
                <w:sz w:val="24"/>
                <w:szCs w:val="24"/>
              </w:rPr>
              <w:t xml:space="preserve">Adott téma képi feldolgozása más – más ábrázolási rendszerbe való transzponálással, síkbeli, formai, </w:t>
            </w:r>
            <w:proofErr w:type="spellStart"/>
            <w:r w:rsidRPr="003B3A3A">
              <w:rPr>
                <w:rFonts w:ascii="Times New Roman" w:hAnsi="Times New Roman" w:cs="Times New Roman"/>
                <w:sz w:val="24"/>
                <w:szCs w:val="24"/>
              </w:rPr>
              <w:t>színbeli</w:t>
            </w:r>
            <w:proofErr w:type="spellEnd"/>
            <w:r w:rsidRPr="003B3A3A">
              <w:rPr>
                <w:rFonts w:ascii="Times New Roman" w:hAnsi="Times New Roman" w:cs="Times New Roman"/>
                <w:sz w:val="24"/>
                <w:szCs w:val="24"/>
              </w:rPr>
              <w:t xml:space="preserve"> átírással.</w:t>
            </w:r>
          </w:p>
        </w:tc>
      </w:tr>
      <w:tr w:rsidR="003B3A3A" w:rsidRPr="00056FDC" w:rsidTr="00C1128F">
        <w:trPr>
          <w:trHeight w:val="363"/>
        </w:trPr>
        <w:tc>
          <w:tcPr>
            <w:tcW w:w="1150" w:type="dxa"/>
            <w:vAlign w:val="center"/>
          </w:tcPr>
          <w:p w:rsidR="003B3A3A" w:rsidRDefault="003B3A3A" w:rsidP="007F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587" w:type="dxa"/>
            <w:vAlign w:val="center"/>
          </w:tcPr>
          <w:p w:rsidR="003B3A3A" w:rsidRPr="00A901A1" w:rsidRDefault="003B3A3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A3A">
              <w:rPr>
                <w:rFonts w:ascii="Times New Roman" w:hAnsi="Times New Roman" w:cs="Times New Roman"/>
                <w:sz w:val="24"/>
                <w:szCs w:val="24"/>
              </w:rPr>
              <w:t xml:space="preserve">Adott téma képi feldolgozása más – más ábrázolási rendszerbe való transzponálással, síkbeli, formai, </w:t>
            </w:r>
            <w:proofErr w:type="spellStart"/>
            <w:r w:rsidRPr="003B3A3A">
              <w:rPr>
                <w:rFonts w:ascii="Times New Roman" w:hAnsi="Times New Roman" w:cs="Times New Roman"/>
                <w:sz w:val="24"/>
                <w:szCs w:val="24"/>
              </w:rPr>
              <w:t>színbeli</w:t>
            </w:r>
            <w:proofErr w:type="spellEnd"/>
            <w:r w:rsidRPr="003B3A3A">
              <w:rPr>
                <w:rFonts w:ascii="Times New Roman" w:hAnsi="Times New Roman" w:cs="Times New Roman"/>
                <w:sz w:val="24"/>
                <w:szCs w:val="24"/>
              </w:rPr>
              <w:t xml:space="preserve"> átírással.</w:t>
            </w:r>
          </w:p>
        </w:tc>
      </w:tr>
    </w:tbl>
    <w:p w:rsidR="004731FF" w:rsidRDefault="004731FF" w:rsidP="00F50330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7F7526" w:rsidTr="00C1128F">
        <w:trPr>
          <w:trHeight w:val="580"/>
        </w:trPr>
        <w:tc>
          <w:tcPr>
            <w:tcW w:w="12328" w:type="dxa"/>
            <w:vAlign w:val="center"/>
          </w:tcPr>
          <w:p w:rsidR="007F7526" w:rsidRDefault="007F7526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B78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Magyar képzőművészet</w:t>
            </w:r>
          </w:p>
        </w:tc>
        <w:tc>
          <w:tcPr>
            <w:tcW w:w="1417" w:type="dxa"/>
            <w:vAlign w:val="center"/>
          </w:tcPr>
          <w:p w:rsidR="007F7526" w:rsidRDefault="00C82DEF" w:rsidP="00C112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7F7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F7526" w:rsidTr="00C1128F">
        <w:trPr>
          <w:trHeight w:val="386"/>
        </w:trPr>
        <w:tc>
          <w:tcPr>
            <w:tcW w:w="1150" w:type="dxa"/>
            <w:vAlign w:val="center"/>
          </w:tcPr>
          <w:p w:rsidR="007F7526" w:rsidRDefault="007F7526" w:rsidP="00C112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7F7526" w:rsidRDefault="007F7526" w:rsidP="00C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E134BA" w:rsidRPr="005D2344" w:rsidRDefault="00E134B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képzőművészet jeles képviselői, munkásságuk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7F7526" w:rsidRPr="00623083" w:rsidRDefault="00E134BA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képzőművészet jeles képviselői, munkásságuk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7F7526" w:rsidRPr="00623083" w:rsidRDefault="00C2680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divattervezők a világban Történeti áttekintés</w:t>
            </w:r>
          </w:p>
        </w:tc>
      </w:tr>
      <w:tr w:rsidR="007F7526" w:rsidRPr="00056FDC" w:rsidTr="00C1128F">
        <w:trPr>
          <w:trHeight w:val="363"/>
        </w:trPr>
        <w:tc>
          <w:tcPr>
            <w:tcW w:w="1150" w:type="dxa"/>
            <w:vAlign w:val="center"/>
          </w:tcPr>
          <w:p w:rsidR="007F7526" w:rsidRPr="00056FDC" w:rsidRDefault="007F7526" w:rsidP="00C11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7F7526" w:rsidRPr="00623083" w:rsidRDefault="00C2680F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divattervezők a világban Történeti áttekintés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Pr="00056FDC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Batikolás, papírm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árványozás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Pr="00056FDC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Batikolás, papírmárványozás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Pr="00056FDC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selyemfestés alapjai</w:t>
            </w:r>
            <w:r w:rsidR="004C4DFD">
              <w:rPr>
                <w:rFonts w:ascii="Times New Roman" w:hAnsi="Times New Roman" w:cs="Times New Roman"/>
                <w:sz w:val="24"/>
                <w:szCs w:val="24"/>
              </w:rPr>
              <w:t xml:space="preserve"> (népi motívumokkal)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Pr="00056FDC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selyemfestés alapjai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Pr="00056FDC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C91A00" w:rsidRPr="00623083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ruhatervezés szabadon választott alkalmakra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ruhatervezés szabadon választott alkalmakra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9">
              <w:rPr>
                <w:rFonts w:ascii="Times New Roman" w:hAnsi="Times New Roman" w:cs="Times New Roman"/>
                <w:sz w:val="24"/>
                <w:szCs w:val="24"/>
              </w:rPr>
              <w:t>A környezetalakító művészetek szerepe: városrendezés, közlekedés, környezetvédelem. A modern város követelményei.</w:t>
            </w:r>
            <w:r w:rsidR="0058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389">
              <w:rPr>
                <w:rFonts w:ascii="Times New Roman" w:hAnsi="Times New Roman" w:cs="Times New Roman"/>
                <w:sz w:val="24"/>
                <w:szCs w:val="24"/>
              </w:rPr>
              <w:t>Városközpont tervezése: alaprajzok, felülnézeti kép. Kicsinyítés. (úthálózat, épületek, parkok)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89">
              <w:rPr>
                <w:rFonts w:ascii="Times New Roman" w:hAnsi="Times New Roman" w:cs="Times New Roman"/>
                <w:sz w:val="24"/>
                <w:szCs w:val="24"/>
              </w:rPr>
              <w:t>A környezetalakító művészetek szerepe: városrendezés, közlekedés, környezetvédelem. A modern város követelményei. Városközpont tervezése: alaprajzok, felülnézeti kép. Kicsinyítés. (úthálózat, épületek, parkok)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</w:t>
            </w:r>
          </w:p>
        </w:tc>
      </w:tr>
      <w:tr w:rsidR="00C91A00" w:rsidRPr="00056FDC" w:rsidTr="00C1128F">
        <w:trPr>
          <w:trHeight w:val="363"/>
        </w:trPr>
        <w:tc>
          <w:tcPr>
            <w:tcW w:w="1150" w:type="dxa"/>
            <w:vAlign w:val="center"/>
          </w:tcPr>
          <w:p w:rsidR="00C91A00" w:rsidRDefault="00C91A00" w:rsidP="00C91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C91A00" w:rsidRDefault="00C91A00" w:rsidP="00581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Éves értékelés</w:t>
            </w:r>
          </w:p>
        </w:tc>
      </w:tr>
    </w:tbl>
    <w:p w:rsidR="007F7526" w:rsidRDefault="007F7526" w:rsidP="00F50330"/>
    <w:sectPr w:rsidR="007F7526" w:rsidSect="00494AB3">
      <w:headerReference w:type="even" r:id="rId8"/>
      <w:footerReference w:type="even" r:id="rId9"/>
      <w:footerReference w:type="default" r:id="rId10"/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A7" w:rsidRDefault="00BC4FA7">
      <w:pPr>
        <w:spacing w:after="0" w:line="240" w:lineRule="auto"/>
      </w:pPr>
      <w:r>
        <w:separator/>
      </w:r>
    </w:p>
  </w:endnote>
  <w:endnote w:type="continuationSeparator" w:id="0">
    <w:p w:rsidR="00BC4FA7" w:rsidRDefault="00BC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C826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C82695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="004F513F"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21884">
      <w:rPr>
        <w:rFonts w:ascii="Times New Roman" w:hAnsi="Times New Roman" w:cs="Times New Roman"/>
        <w:noProof/>
        <w:color w:val="000000"/>
        <w:sz w:val="24"/>
        <w:szCs w:val="24"/>
      </w:rPr>
      <w:t>6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A7" w:rsidRDefault="00BC4FA7">
      <w:pPr>
        <w:spacing w:after="0" w:line="240" w:lineRule="auto"/>
      </w:pPr>
      <w:r>
        <w:separator/>
      </w:r>
    </w:p>
  </w:footnote>
  <w:footnote w:type="continuationSeparator" w:id="0">
    <w:p w:rsidR="00BC4FA7" w:rsidRDefault="00BC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C826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4F513F"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0735E"/>
    <w:multiLevelType w:val="hybridMultilevel"/>
    <w:tmpl w:val="57EC64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43432"/>
    <w:multiLevelType w:val="hybridMultilevel"/>
    <w:tmpl w:val="2CB6C5D6"/>
    <w:lvl w:ilvl="0" w:tplc="DE30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560"/>
    <w:multiLevelType w:val="hybridMultilevel"/>
    <w:tmpl w:val="B3DED2A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E72891"/>
    <w:multiLevelType w:val="hybridMultilevel"/>
    <w:tmpl w:val="203057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722B0"/>
    <w:multiLevelType w:val="hybridMultilevel"/>
    <w:tmpl w:val="F8B4B66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805F6"/>
    <w:multiLevelType w:val="hybridMultilevel"/>
    <w:tmpl w:val="D9C29986"/>
    <w:lvl w:ilvl="0" w:tplc="040E0013">
      <w:start w:val="1"/>
      <w:numFmt w:val="upperRoman"/>
      <w:lvlText w:val="%1."/>
      <w:lvlJc w:val="righ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4D0FED"/>
    <w:multiLevelType w:val="hybridMultilevel"/>
    <w:tmpl w:val="78EEB80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FA3961"/>
    <w:multiLevelType w:val="hybridMultilevel"/>
    <w:tmpl w:val="E364000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7061CD"/>
    <w:multiLevelType w:val="hybridMultilevel"/>
    <w:tmpl w:val="EFF40D4A"/>
    <w:lvl w:ilvl="0" w:tplc="4CF82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B58"/>
    <w:multiLevelType w:val="hybridMultilevel"/>
    <w:tmpl w:val="B4D29174"/>
    <w:lvl w:ilvl="0" w:tplc="040E000F">
      <w:start w:val="1"/>
      <w:numFmt w:val="decimal"/>
      <w:lvlText w:val="%1.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C6AA1"/>
    <w:multiLevelType w:val="hybridMultilevel"/>
    <w:tmpl w:val="C1CA05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8A469B"/>
    <w:multiLevelType w:val="hybridMultilevel"/>
    <w:tmpl w:val="613A8B86"/>
    <w:lvl w:ilvl="0" w:tplc="6D3AC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29F1"/>
    <w:multiLevelType w:val="hybridMultilevel"/>
    <w:tmpl w:val="6122DEC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404884"/>
    <w:multiLevelType w:val="hybridMultilevel"/>
    <w:tmpl w:val="B8BC802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63045F"/>
    <w:multiLevelType w:val="hybridMultilevel"/>
    <w:tmpl w:val="260E339C"/>
    <w:lvl w:ilvl="0" w:tplc="17FE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E7A84"/>
    <w:multiLevelType w:val="hybridMultilevel"/>
    <w:tmpl w:val="C67E53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DF"/>
    <w:rsid w:val="00001A2C"/>
    <w:rsid w:val="0000550F"/>
    <w:rsid w:val="00006AB8"/>
    <w:rsid w:val="00010FA9"/>
    <w:rsid w:val="0001483E"/>
    <w:rsid w:val="00014E8C"/>
    <w:rsid w:val="0001632F"/>
    <w:rsid w:val="000169DA"/>
    <w:rsid w:val="0002007D"/>
    <w:rsid w:val="00020DB2"/>
    <w:rsid w:val="00031364"/>
    <w:rsid w:val="000357BC"/>
    <w:rsid w:val="00040309"/>
    <w:rsid w:val="0004726E"/>
    <w:rsid w:val="000531F5"/>
    <w:rsid w:val="000543B3"/>
    <w:rsid w:val="000545A2"/>
    <w:rsid w:val="00054DBF"/>
    <w:rsid w:val="00056FDC"/>
    <w:rsid w:val="00066819"/>
    <w:rsid w:val="00075E78"/>
    <w:rsid w:val="00077FFC"/>
    <w:rsid w:val="00084A20"/>
    <w:rsid w:val="000856CD"/>
    <w:rsid w:val="00090D22"/>
    <w:rsid w:val="000949CF"/>
    <w:rsid w:val="000A6D2C"/>
    <w:rsid w:val="000B18CF"/>
    <w:rsid w:val="000B5DCB"/>
    <w:rsid w:val="000B7426"/>
    <w:rsid w:val="000C3870"/>
    <w:rsid w:val="000C3E9E"/>
    <w:rsid w:val="000C6B04"/>
    <w:rsid w:val="000D37BD"/>
    <w:rsid w:val="000D7E09"/>
    <w:rsid w:val="000E2C1A"/>
    <w:rsid w:val="000F322C"/>
    <w:rsid w:val="000F7810"/>
    <w:rsid w:val="00100E52"/>
    <w:rsid w:val="00101DD2"/>
    <w:rsid w:val="001036E9"/>
    <w:rsid w:val="0010622B"/>
    <w:rsid w:val="0010674C"/>
    <w:rsid w:val="0010742A"/>
    <w:rsid w:val="00107871"/>
    <w:rsid w:val="00110BBF"/>
    <w:rsid w:val="00110BCF"/>
    <w:rsid w:val="00111B15"/>
    <w:rsid w:val="001177D5"/>
    <w:rsid w:val="00121E70"/>
    <w:rsid w:val="001220D6"/>
    <w:rsid w:val="00126C27"/>
    <w:rsid w:val="0013091D"/>
    <w:rsid w:val="00131C01"/>
    <w:rsid w:val="00133333"/>
    <w:rsid w:val="001408AB"/>
    <w:rsid w:val="00140AF8"/>
    <w:rsid w:val="0014104E"/>
    <w:rsid w:val="00141C53"/>
    <w:rsid w:val="00144F91"/>
    <w:rsid w:val="001453BA"/>
    <w:rsid w:val="00155BA0"/>
    <w:rsid w:val="00155CA6"/>
    <w:rsid w:val="00162FE1"/>
    <w:rsid w:val="001638FA"/>
    <w:rsid w:val="001670A3"/>
    <w:rsid w:val="00167C52"/>
    <w:rsid w:val="00170345"/>
    <w:rsid w:val="0018114A"/>
    <w:rsid w:val="00182E28"/>
    <w:rsid w:val="00183F26"/>
    <w:rsid w:val="00184ABA"/>
    <w:rsid w:val="00185068"/>
    <w:rsid w:val="00185E28"/>
    <w:rsid w:val="001943CB"/>
    <w:rsid w:val="00197C2C"/>
    <w:rsid w:val="001A2878"/>
    <w:rsid w:val="001A5371"/>
    <w:rsid w:val="001A678C"/>
    <w:rsid w:val="001B07EA"/>
    <w:rsid w:val="001B242D"/>
    <w:rsid w:val="001B3B16"/>
    <w:rsid w:val="001B453A"/>
    <w:rsid w:val="001B47B7"/>
    <w:rsid w:val="001B4A25"/>
    <w:rsid w:val="001B7859"/>
    <w:rsid w:val="001C0231"/>
    <w:rsid w:val="001C1F15"/>
    <w:rsid w:val="001C28D1"/>
    <w:rsid w:val="001C5351"/>
    <w:rsid w:val="001C7394"/>
    <w:rsid w:val="001D06CF"/>
    <w:rsid w:val="001D08BE"/>
    <w:rsid w:val="001D0930"/>
    <w:rsid w:val="001D242F"/>
    <w:rsid w:val="001E0653"/>
    <w:rsid w:val="001E3ECB"/>
    <w:rsid w:val="001E67EA"/>
    <w:rsid w:val="001E6D5F"/>
    <w:rsid w:val="001F08FB"/>
    <w:rsid w:val="001F12B6"/>
    <w:rsid w:val="001F4D8E"/>
    <w:rsid w:val="001F60A2"/>
    <w:rsid w:val="002015AB"/>
    <w:rsid w:val="00203659"/>
    <w:rsid w:val="00203AD2"/>
    <w:rsid w:val="00207863"/>
    <w:rsid w:val="00212DF4"/>
    <w:rsid w:val="00213BF4"/>
    <w:rsid w:val="00222E3A"/>
    <w:rsid w:val="0022468D"/>
    <w:rsid w:val="00225F6B"/>
    <w:rsid w:val="00226AD4"/>
    <w:rsid w:val="00234340"/>
    <w:rsid w:val="002360B8"/>
    <w:rsid w:val="002362CE"/>
    <w:rsid w:val="002363FE"/>
    <w:rsid w:val="002405C3"/>
    <w:rsid w:val="00245D59"/>
    <w:rsid w:val="00246E4C"/>
    <w:rsid w:val="0025031F"/>
    <w:rsid w:val="002508D1"/>
    <w:rsid w:val="0025369D"/>
    <w:rsid w:val="00253D7D"/>
    <w:rsid w:val="00256822"/>
    <w:rsid w:val="002614B6"/>
    <w:rsid w:val="0026166E"/>
    <w:rsid w:val="0026417E"/>
    <w:rsid w:val="002664F7"/>
    <w:rsid w:val="002677E6"/>
    <w:rsid w:val="00271B1D"/>
    <w:rsid w:val="00274927"/>
    <w:rsid w:val="00275404"/>
    <w:rsid w:val="00280254"/>
    <w:rsid w:val="00281C6C"/>
    <w:rsid w:val="002824D4"/>
    <w:rsid w:val="002843D7"/>
    <w:rsid w:val="002915A8"/>
    <w:rsid w:val="00292680"/>
    <w:rsid w:val="00292FE1"/>
    <w:rsid w:val="002A41D1"/>
    <w:rsid w:val="002A45B4"/>
    <w:rsid w:val="002A6565"/>
    <w:rsid w:val="002B1B84"/>
    <w:rsid w:val="002B1CFE"/>
    <w:rsid w:val="002B40C7"/>
    <w:rsid w:val="002B5F03"/>
    <w:rsid w:val="002B5F1B"/>
    <w:rsid w:val="002B736E"/>
    <w:rsid w:val="002B76C2"/>
    <w:rsid w:val="002C116F"/>
    <w:rsid w:val="002C1AF5"/>
    <w:rsid w:val="002C4429"/>
    <w:rsid w:val="002D0714"/>
    <w:rsid w:val="002D1029"/>
    <w:rsid w:val="002D343F"/>
    <w:rsid w:val="002E0883"/>
    <w:rsid w:val="002E640E"/>
    <w:rsid w:val="002F035E"/>
    <w:rsid w:val="002F3DCE"/>
    <w:rsid w:val="002F4404"/>
    <w:rsid w:val="002F474E"/>
    <w:rsid w:val="00304378"/>
    <w:rsid w:val="003110DF"/>
    <w:rsid w:val="00311E91"/>
    <w:rsid w:val="00315663"/>
    <w:rsid w:val="0031626A"/>
    <w:rsid w:val="00327A58"/>
    <w:rsid w:val="00327B92"/>
    <w:rsid w:val="003301F2"/>
    <w:rsid w:val="003304C8"/>
    <w:rsid w:val="003315BD"/>
    <w:rsid w:val="00333FC9"/>
    <w:rsid w:val="003375DB"/>
    <w:rsid w:val="00344B97"/>
    <w:rsid w:val="00346AB9"/>
    <w:rsid w:val="00346F7A"/>
    <w:rsid w:val="00350A0B"/>
    <w:rsid w:val="003577C9"/>
    <w:rsid w:val="0036020B"/>
    <w:rsid w:val="00363E87"/>
    <w:rsid w:val="00365B6A"/>
    <w:rsid w:val="00377D4A"/>
    <w:rsid w:val="00383013"/>
    <w:rsid w:val="00387741"/>
    <w:rsid w:val="00394A9B"/>
    <w:rsid w:val="00397BBF"/>
    <w:rsid w:val="003A7E17"/>
    <w:rsid w:val="003B0168"/>
    <w:rsid w:val="003B3113"/>
    <w:rsid w:val="003B3A3A"/>
    <w:rsid w:val="003C2B25"/>
    <w:rsid w:val="003C312B"/>
    <w:rsid w:val="003D1D26"/>
    <w:rsid w:val="003D348D"/>
    <w:rsid w:val="003D4591"/>
    <w:rsid w:val="003D4DFC"/>
    <w:rsid w:val="003D52B2"/>
    <w:rsid w:val="003D6A71"/>
    <w:rsid w:val="003E3F54"/>
    <w:rsid w:val="003E6224"/>
    <w:rsid w:val="003E6B69"/>
    <w:rsid w:val="003F1C01"/>
    <w:rsid w:val="003F1E60"/>
    <w:rsid w:val="003F7CC5"/>
    <w:rsid w:val="0040191B"/>
    <w:rsid w:val="004060DE"/>
    <w:rsid w:val="004066DB"/>
    <w:rsid w:val="00411A85"/>
    <w:rsid w:val="00415AF8"/>
    <w:rsid w:val="004201B3"/>
    <w:rsid w:val="00424663"/>
    <w:rsid w:val="00432234"/>
    <w:rsid w:val="00437CB8"/>
    <w:rsid w:val="004405C7"/>
    <w:rsid w:val="0044060D"/>
    <w:rsid w:val="00441BF5"/>
    <w:rsid w:val="00453423"/>
    <w:rsid w:val="004552E9"/>
    <w:rsid w:val="004614CD"/>
    <w:rsid w:val="004651B5"/>
    <w:rsid w:val="004656D8"/>
    <w:rsid w:val="004661CD"/>
    <w:rsid w:val="00470275"/>
    <w:rsid w:val="004712ED"/>
    <w:rsid w:val="004731FF"/>
    <w:rsid w:val="0047645E"/>
    <w:rsid w:val="00483590"/>
    <w:rsid w:val="00485335"/>
    <w:rsid w:val="00490524"/>
    <w:rsid w:val="004911C7"/>
    <w:rsid w:val="004916EE"/>
    <w:rsid w:val="00494AB3"/>
    <w:rsid w:val="004970C5"/>
    <w:rsid w:val="004A572F"/>
    <w:rsid w:val="004A665E"/>
    <w:rsid w:val="004B0BEB"/>
    <w:rsid w:val="004B0FB6"/>
    <w:rsid w:val="004B1E51"/>
    <w:rsid w:val="004B3F6A"/>
    <w:rsid w:val="004B6E79"/>
    <w:rsid w:val="004C11D2"/>
    <w:rsid w:val="004C4DFD"/>
    <w:rsid w:val="004C6178"/>
    <w:rsid w:val="004D1519"/>
    <w:rsid w:val="004D4E93"/>
    <w:rsid w:val="004D71AC"/>
    <w:rsid w:val="004E00A0"/>
    <w:rsid w:val="004E0883"/>
    <w:rsid w:val="004E37F1"/>
    <w:rsid w:val="004E5BB9"/>
    <w:rsid w:val="004E7862"/>
    <w:rsid w:val="004F3A9C"/>
    <w:rsid w:val="004F4A62"/>
    <w:rsid w:val="004F513F"/>
    <w:rsid w:val="004F5A8A"/>
    <w:rsid w:val="004F7660"/>
    <w:rsid w:val="005028E6"/>
    <w:rsid w:val="005032D5"/>
    <w:rsid w:val="00507DDC"/>
    <w:rsid w:val="005111C5"/>
    <w:rsid w:val="005227C0"/>
    <w:rsid w:val="00524435"/>
    <w:rsid w:val="00526CCE"/>
    <w:rsid w:val="00527502"/>
    <w:rsid w:val="00531D53"/>
    <w:rsid w:val="00537A02"/>
    <w:rsid w:val="00537C45"/>
    <w:rsid w:val="00541B2F"/>
    <w:rsid w:val="005512C2"/>
    <w:rsid w:val="00557F1F"/>
    <w:rsid w:val="00564E0F"/>
    <w:rsid w:val="0057188A"/>
    <w:rsid w:val="00572E4A"/>
    <w:rsid w:val="00581C73"/>
    <w:rsid w:val="0058633F"/>
    <w:rsid w:val="005914E6"/>
    <w:rsid w:val="005923DD"/>
    <w:rsid w:val="00595D50"/>
    <w:rsid w:val="005A07D9"/>
    <w:rsid w:val="005B60D8"/>
    <w:rsid w:val="005C778E"/>
    <w:rsid w:val="005D0BEB"/>
    <w:rsid w:val="005D2344"/>
    <w:rsid w:val="005D40E5"/>
    <w:rsid w:val="005E0021"/>
    <w:rsid w:val="005E02B6"/>
    <w:rsid w:val="005E18E7"/>
    <w:rsid w:val="005E5F99"/>
    <w:rsid w:val="005E7FDB"/>
    <w:rsid w:val="005F369E"/>
    <w:rsid w:val="005F4415"/>
    <w:rsid w:val="005F475C"/>
    <w:rsid w:val="005F4AD8"/>
    <w:rsid w:val="005F636F"/>
    <w:rsid w:val="005F6816"/>
    <w:rsid w:val="005F6BE4"/>
    <w:rsid w:val="00600438"/>
    <w:rsid w:val="00601537"/>
    <w:rsid w:val="00604602"/>
    <w:rsid w:val="0060627A"/>
    <w:rsid w:val="00606392"/>
    <w:rsid w:val="006113B4"/>
    <w:rsid w:val="0061416E"/>
    <w:rsid w:val="00623083"/>
    <w:rsid w:val="0062553F"/>
    <w:rsid w:val="006337A7"/>
    <w:rsid w:val="0063508A"/>
    <w:rsid w:val="00646CE0"/>
    <w:rsid w:val="00654A10"/>
    <w:rsid w:val="0066321F"/>
    <w:rsid w:val="006632E5"/>
    <w:rsid w:val="00665908"/>
    <w:rsid w:val="006664BD"/>
    <w:rsid w:val="006665CD"/>
    <w:rsid w:val="00667C87"/>
    <w:rsid w:val="00672072"/>
    <w:rsid w:val="00676E6E"/>
    <w:rsid w:val="006779A1"/>
    <w:rsid w:val="00684354"/>
    <w:rsid w:val="00686492"/>
    <w:rsid w:val="00690767"/>
    <w:rsid w:val="00694712"/>
    <w:rsid w:val="00694B73"/>
    <w:rsid w:val="006A17E5"/>
    <w:rsid w:val="006A5A94"/>
    <w:rsid w:val="006B0B94"/>
    <w:rsid w:val="006B40D7"/>
    <w:rsid w:val="006B4BEC"/>
    <w:rsid w:val="006C093F"/>
    <w:rsid w:val="006C482D"/>
    <w:rsid w:val="006C7612"/>
    <w:rsid w:val="006D1D49"/>
    <w:rsid w:val="006D3320"/>
    <w:rsid w:val="006D5B7D"/>
    <w:rsid w:val="006D7521"/>
    <w:rsid w:val="006E1C06"/>
    <w:rsid w:val="006E2BA5"/>
    <w:rsid w:val="006E46D4"/>
    <w:rsid w:val="006E5677"/>
    <w:rsid w:val="006F0F66"/>
    <w:rsid w:val="006F3793"/>
    <w:rsid w:val="006F47DE"/>
    <w:rsid w:val="006F69E1"/>
    <w:rsid w:val="007005A5"/>
    <w:rsid w:val="00701970"/>
    <w:rsid w:val="00703045"/>
    <w:rsid w:val="007031E1"/>
    <w:rsid w:val="0070421E"/>
    <w:rsid w:val="007222CC"/>
    <w:rsid w:val="00722F52"/>
    <w:rsid w:val="00723C71"/>
    <w:rsid w:val="007247B0"/>
    <w:rsid w:val="0072769A"/>
    <w:rsid w:val="00732D0A"/>
    <w:rsid w:val="00735C2D"/>
    <w:rsid w:val="00735EC9"/>
    <w:rsid w:val="00745149"/>
    <w:rsid w:val="00756506"/>
    <w:rsid w:val="0076092B"/>
    <w:rsid w:val="00762A98"/>
    <w:rsid w:val="007667D8"/>
    <w:rsid w:val="0077066E"/>
    <w:rsid w:val="00770CD2"/>
    <w:rsid w:val="00775303"/>
    <w:rsid w:val="00776F9F"/>
    <w:rsid w:val="00781C71"/>
    <w:rsid w:val="00784874"/>
    <w:rsid w:val="007914AF"/>
    <w:rsid w:val="00791E1C"/>
    <w:rsid w:val="00794287"/>
    <w:rsid w:val="00794B31"/>
    <w:rsid w:val="007966F4"/>
    <w:rsid w:val="007A2D14"/>
    <w:rsid w:val="007A6E40"/>
    <w:rsid w:val="007B0B6D"/>
    <w:rsid w:val="007B1210"/>
    <w:rsid w:val="007B1883"/>
    <w:rsid w:val="007B2CCF"/>
    <w:rsid w:val="007B3C5A"/>
    <w:rsid w:val="007B5B0E"/>
    <w:rsid w:val="007C1DB4"/>
    <w:rsid w:val="007C218C"/>
    <w:rsid w:val="007C2478"/>
    <w:rsid w:val="007C6A78"/>
    <w:rsid w:val="007D0565"/>
    <w:rsid w:val="007E17CC"/>
    <w:rsid w:val="007F7526"/>
    <w:rsid w:val="008032F2"/>
    <w:rsid w:val="00803B0D"/>
    <w:rsid w:val="00805E8B"/>
    <w:rsid w:val="00807BA6"/>
    <w:rsid w:val="00807E5D"/>
    <w:rsid w:val="00811011"/>
    <w:rsid w:val="00814287"/>
    <w:rsid w:val="008222F4"/>
    <w:rsid w:val="008223D7"/>
    <w:rsid w:val="00827D06"/>
    <w:rsid w:val="0083258F"/>
    <w:rsid w:val="008377BC"/>
    <w:rsid w:val="00843321"/>
    <w:rsid w:val="0084544A"/>
    <w:rsid w:val="00846050"/>
    <w:rsid w:val="00846113"/>
    <w:rsid w:val="0085647C"/>
    <w:rsid w:val="00856521"/>
    <w:rsid w:val="0085759A"/>
    <w:rsid w:val="0086054F"/>
    <w:rsid w:val="00861FA2"/>
    <w:rsid w:val="00864E49"/>
    <w:rsid w:val="008700BF"/>
    <w:rsid w:val="008717F4"/>
    <w:rsid w:val="00875BFB"/>
    <w:rsid w:val="008817BA"/>
    <w:rsid w:val="0088200D"/>
    <w:rsid w:val="00884A27"/>
    <w:rsid w:val="008A1309"/>
    <w:rsid w:val="008A2BFD"/>
    <w:rsid w:val="008A468F"/>
    <w:rsid w:val="008A6330"/>
    <w:rsid w:val="008A6467"/>
    <w:rsid w:val="008B0F3F"/>
    <w:rsid w:val="008B767C"/>
    <w:rsid w:val="008C0227"/>
    <w:rsid w:val="008C0B14"/>
    <w:rsid w:val="008C6EEA"/>
    <w:rsid w:val="008D109D"/>
    <w:rsid w:val="008D19B4"/>
    <w:rsid w:val="008D3C17"/>
    <w:rsid w:val="008D3D57"/>
    <w:rsid w:val="008D5195"/>
    <w:rsid w:val="008E0E8E"/>
    <w:rsid w:val="008E2A11"/>
    <w:rsid w:val="008E50E9"/>
    <w:rsid w:val="008F0F1F"/>
    <w:rsid w:val="008F1BC7"/>
    <w:rsid w:val="008F1D23"/>
    <w:rsid w:val="008F1D7B"/>
    <w:rsid w:val="008F2ABE"/>
    <w:rsid w:val="008F466E"/>
    <w:rsid w:val="008F5B44"/>
    <w:rsid w:val="008F6F04"/>
    <w:rsid w:val="008F7AE7"/>
    <w:rsid w:val="0090159D"/>
    <w:rsid w:val="0090207A"/>
    <w:rsid w:val="00903D80"/>
    <w:rsid w:val="00913AC6"/>
    <w:rsid w:val="00915D4E"/>
    <w:rsid w:val="009246CB"/>
    <w:rsid w:val="00933582"/>
    <w:rsid w:val="00934324"/>
    <w:rsid w:val="00937FEE"/>
    <w:rsid w:val="00942C28"/>
    <w:rsid w:val="009456BC"/>
    <w:rsid w:val="0094688E"/>
    <w:rsid w:val="00946D9D"/>
    <w:rsid w:val="00950FDF"/>
    <w:rsid w:val="00973A7F"/>
    <w:rsid w:val="00975389"/>
    <w:rsid w:val="00975DEE"/>
    <w:rsid w:val="00976CA2"/>
    <w:rsid w:val="00977207"/>
    <w:rsid w:val="009811CC"/>
    <w:rsid w:val="00981AC0"/>
    <w:rsid w:val="009848A4"/>
    <w:rsid w:val="00991A7E"/>
    <w:rsid w:val="00991C71"/>
    <w:rsid w:val="00995266"/>
    <w:rsid w:val="009A5BC7"/>
    <w:rsid w:val="009B15EA"/>
    <w:rsid w:val="009B1B3D"/>
    <w:rsid w:val="009B2183"/>
    <w:rsid w:val="009B3FCB"/>
    <w:rsid w:val="009B6C94"/>
    <w:rsid w:val="009B78C9"/>
    <w:rsid w:val="009C3C35"/>
    <w:rsid w:val="009C58B3"/>
    <w:rsid w:val="009C6264"/>
    <w:rsid w:val="009C6D0B"/>
    <w:rsid w:val="009D5B78"/>
    <w:rsid w:val="009D5D1B"/>
    <w:rsid w:val="009D7481"/>
    <w:rsid w:val="009E0036"/>
    <w:rsid w:val="009E1592"/>
    <w:rsid w:val="009E2C08"/>
    <w:rsid w:val="009E2D90"/>
    <w:rsid w:val="009E306B"/>
    <w:rsid w:val="009E3800"/>
    <w:rsid w:val="009E5353"/>
    <w:rsid w:val="009F2D86"/>
    <w:rsid w:val="009F565C"/>
    <w:rsid w:val="009F7B2C"/>
    <w:rsid w:val="00A031FF"/>
    <w:rsid w:val="00A100BA"/>
    <w:rsid w:val="00A11A1D"/>
    <w:rsid w:val="00A11D59"/>
    <w:rsid w:val="00A14BFD"/>
    <w:rsid w:val="00A1577C"/>
    <w:rsid w:val="00A212BB"/>
    <w:rsid w:val="00A21944"/>
    <w:rsid w:val="00A23AA9"/>
    <w:rsid w:val="00A31280"/>
    <w:rsid w:val="00A322AC"/>
    <w:rsid w:val="00A33F41"/>
    <w:rsid w:val="00A379BF"/>
    <w:rsid w:val="00A40E3F"/>
    <w:rsid w:val="00A42DE0"/>
    <w:rsid w:val="00A43776"/>
    <w:rsid w:val="00A50322"/>
    <w:rsid w:val="00A50DFB"/>
    <w:rsid w:val="00A52F4B"/>
    <w:rsid w:val="00A565A0"/>
    <w:rsid w:val="00A60326"/>
    <w:rsid w:val="00A63471"/>
    <w:rsid w:val="00A63E8E"/>
    <w:rsid w:val="00A64CB0"/>
    <w:rsid w:val="00A663DD"/>
    <w:rsid w:val="00A67C5B"/>
    <w:rsid w:val="00A70336"/>
    <w:rsid w:val="00A710BF"/>
    <w:rsid w:val="00A736BE"/>
    <w:rsid w:val="00A77C2A"/>
    <w:rsid w:val="00A824CE"/>
    <w:rsid w:val="00A87F59"/>
    <w:rsid w:val="00A901A1"/>
    <w:rsid w:val="00A930A7"/>
    <w:rsid w:val="00AA0B21"/>
    <w:rsid w:val="00AA21A6"/>
    <w:rsid w:val="00AB26E6"/>
    <w:rsid w:val="00AB5609"/>
    <w:rsid w:val="00AB60F7"/>
    <w:rsid w:val="00AB6947"/>
    <w:rsid w:val="00AC08C2"/>
    <w:rsid w:val="00AD0DE9"/>
    <w:rsid w:val="00AD2D7E"/>
    <w:rsid w:val="00AD3E23"/>
    <w:rsid w:val="00AD5286"/>
    <w:rsid w:val="00AD5D8C"/>
    <w:rsid w:val="00AD7FB7"/>
    <w:rsid w:val="00AE1E66"/>
    <w:rsid w:val="00AE31D1"/>
    <w:rsid w:val="00AE4EEF"/>
    <w:rsid w:val="00AE66A1"/>
    <w:rsid w:val="00AE6EBF"/>
    <w:rsid w:val="00AF3A84"/>
    <w:rsid w:val="00AF3AD5"/>
    <w:rsid w:val="00B002B2"/>
    <w:rsid w:val="00B01824"/>
    <w:rsid w:val="00B0287D"/>
    <w:rsid w:val="00B04524"/>
    <w:rsid w:val="00B14748"/>
    <w:rsid w:val="00B1500A"/>
    <w:rsid w:val="00B176EF"/>
    <w:rsid w:val="00B17918"/>
    <w:rsid w:val="00B25DDA"/>
    <w:rsid w:val="00B3028B"/>
    <w:rsid w:val="00B3225A"/>
    <w:rsid w:val="00B34AAB"/>
    <w:rsid w:val="00B36B10"/>
    <w:rsid w:val="00B37678"/>
    <w:rsid w:val="00B43761"/>
    <w:rsid w:val="00B56518"/>
    <w:rsid w:val="00B57407"/>
    <w:rsid w:val="00B57869"/>
    <w:rsid w:val="00B613A5"/>
    <w:rsid w:val="00B6697E"/>
    <w:rsid w:val="00B73785"/>
    <w:rsid w:val="00B7475D"/>
    <w:rsid w:val="00B74FE7"/>
    <w:rsid w:val="00B7596B"/>
    <w:rsid w:val="00B81FBB"/>
    <w:rsid w:val="00B85E73"/>
    <w:rsid w:val="00B863BD"/>
    <w:rsid w:val="00B86CA8"/>
    <w:rsid w:val="00B878E7"/>
    <w:rsid w:val="00B919E9"/>
    <w:rsid w:val="00B93EA6"/>
    <w:rsid w:val="00BA2083"/>
    <w:rsid w:val="00BA4FFD"/>
    <w:rsid w:val="00BB097B"/>
    <w:rsid w:val="00BC4FA7"/>
    <w:rsid w:val="00BC6388"/>
    <w:rsid w:val="00BC7200"/>
    <w:rsid w:val="00BD2A59"/>
    <w:rsid w:val="00BD2B05"/>
    <w:rsid w:val="00BD4601"/>
    <w:rsid w:val="00BD7562"/>
    <w:rsid w:val="00BE3304"/>
    <w:rsid w:val="00BE3A01"/>
    <w:rsid w:val="00BE3AF1"/>
    <w:rsid w:val="00BE41F4"/>
    <w:rsid w:val="00BE48E2"/>
    <w:rsid w:val="00BE7EE5"/>
    <w:rsid w:val="00BF2D35"/>
    <w:rsid w:val="00BF4642"/>
    <w:rsid w:val="00BF639A"/>
    <w:rsid w:val="00C001D7"/>
    <w:rsid w:val="00C03FDD"/>
    <w:rsid w:val="00C047BF"/>
    <w:rsid w:val="00C13A61"/>
    <w:rsid w:val="00C15EFB"/>
    <w:rsid w:val="00C16991"/>
    <w:rsid w:val="00C2496B"/>
    <w:rsid w:val="00C25B0D"/>
    <w:rsid w:val="00C2680F"/>
    <w:rsid w:val="00C3120B"/>
    <w:rsid w:val="00C32615"/>
    <w:rsid w:val="00C33D5D"/>
    <w:rsid w:val="00C346A3"/>
    <w:rsid w:val="00C36FB6"/>
    <w:rsid w:val="00C37757"/>
    <w:rsid w:val="00C45A16"/>
    <w:rsid w:val="00C65A85"/>
    <w:rsid w:val="00C72713"/>
    <w:rsid w:val="00C72E68"/>
    <w:rsid w:val="00C73033"/>
    <w:rsid w:val="00C7373E"/>
    <w:rsid w:val="00C73B29"/>
    <w:rsid w:val="00C74EAA"/>
    <w:rsid w:val="00C758EF"/>
    <w:rsid w:val="00C82695"/>
    <w:rsid w:val="00C82DEF"/>
    <w:rsid w:val="00C85024"/>
    <w:rsid w:val="00C91A00"/>
    <w:rsid w:val="00CA0AA1"/>
    <w:rsid w:val="00CA64CB"/>
    <w:rsid w:val="00CB189E"/>
    <w:rsid w:val="00CB3626"/>
    <w:rsid w:val="00CC4473"/>
    <w:rsid w:val="00CD1786"/>
    <w:rsid w:val="00CD184A"/>
    <w:rsid w:val="00CD2558"/>
    <w:rsid w:val="00CE6C5E"/>
    <w:rsid w:val="00CF5FD6"/>
    <w:rsid w:val="00D00812"/>
    <w:rsid w:val="00D03459"/>
    <w:rsid w:val="00D035B1"/>
    <w:rsid w:val="00D05518"/>
    <w:rsid w:val="00D10931"/>
    <w:rsid w:val="00D123D0"/>
    <w:rsid w:val="00D138CF"/>
    <w:rsid w:val="00D13AE0"/>
    <w:rsid w:val="00D1634F"/>
    <w:rsid w:val="00D17B5C"/>
    <w:rsid w:val="00D21058"/>
    <w:rsid w:val="00D21884"/>
    <w:rsid w:val="00D24DB9"/>
    <w:rsid w:val="00D25396"/>
    <w:rsid w:val="00D257E7"/>
    <w:rsid w:val="00D25DE6"/>
    <w:rsid w:val="00D32FE8"/>
    <w:rsid w:val="00D364D8"/>
    <w:rsid w:val="00D36F02"/>
    <w:rsid w:val="00D3702A"/>
    <w:rsid w:val="00D41A50"/>
    <w:rsid w:val="00D51AAC"/>
    <w:rsid w:val="00D65F93"/>
    <w:rsid w:val="00D752C9"/>
    <w:rsid w:val="00D80945"/>
    <w:rsid w:val="00D81762"/>
    <w:rsid w:val="00D85B1D"/>
    <w:rsid w:val="00D87500"/>
    <w:rsid w:val="00D934E8"/>
    <w:rsid w:val="00D97D02"/>
    <w:rsid w:val="00DB09B0"/>
    <w:rsid w:val="00DB266C"/>
    <w:rsid w:val="00DB4458"/>
    <w:rsid w:val="00DB4A9F"/>
    <w:rsid w:val="00DB5336"/>
    <w:rsid w:val="00DB786E"/>
    <w:rsid w:val="00DD260D"/>
    <w:rsid w:val="00DD58A8"/>
    <w:rsid w:val="00DE07B3"/>
    <w:rsid w:val="00DE09CB"/>
    <w:rsid w:val="00DE0A79"/>
    <w:rsid w:val="00DE22B6"/>
    <w:rsid w:val="00DE614B"/>
    <w:rsid w:val="00DF25F0"/>
    <w:rsid w:val="00DF6649"/>
    <w:rsid w:val="00DF6FB6"/>
    <w:rsid w:val="00E00655"/>
    <w:rsid w:val="00E02152"/>
    <w:rsid w:val="00E03209"/>
    <w:rsid w:val="00E06917"/>
    <w:rsid w:val="00E11E56"/>
    <w:rsid w:val="00E12046"/>
    <w:rsid w:val="00E122AB"/>
    <w:rsid w:val="00E134BA"/>
    <w:rsid w:val="00E2290D"/>
    <w:rsid w:val="00E24FBA"/>
    <w:rsid w:val="00E337A7"/>
    <w:rsid w:val="00E33960"/>
    <w:rsid w:val="00E33C3A"/>
    <w:rsid w:val="00E369B5"/>
    <w:rsid w:val="00E379F7"/>
    <w:rsid w:val="00E41282"/>
    <w:rsid w:val="00E415E8"/>
    <w:rsid w:val="00E4669E"/>
    <w:rsid w:val="00E52E94"/>
    <w:rsid w:val="00E5426D"/>
    <w:rsid w:val="00E551F4"/>
    <w:rsid w:val="00E55B94"/>
    <w:rsid w:val="00E56666"/>
    <w:rsid w:val="00E56B3C"/>
    <w:rsid w:val="00E62737"/>
    <w:rsid w:val="00E64E75"/>
    <w:rsid w:val="00E70C1E"/>
    <w:rsid w:val="00E71B2A"/>
    <w:rsid w:val="00E72680"/>
    <w:rsid w:val="00E75045"/>
    <w:rsid w:val="00E75F35"/>
    <w:rsid w:val="00E75FC6"/>
    <w:rsid w:val="00E81409"/>
    <w:rsid w:val="00E82F9C"/>
    <w:rsid w:val="00E852B4"/>
    <w:rsid w:val="00E85F19"/>
    <w:rsid w:val="00E937CE"/>
    <w:rsid w:val="00E95547"/>
    <w:rsid w:val="00E97BE4"/>
    <w:rsid w:val="00EA0C0D"/>
    <w:rsid w:val="00EA1C35"/>
    <w:rsid w:val="00EA7597"/>
    <w:rsid w:val="00EA7FA5"/>
    <w:rsid w:val="00EB1E20"/>
    <w:rsid w:val="00EB26B0"/>
    <w:rsid w:val="00EB7BA3"/>
    <w:rsid w:val="00EC6A88"/>
    <w:rsid w:val="00ED00E3"/>
    <w:rsid w:val="00ED56B7"/>
    <w:rsid w:val="00ED6467"/>
    <w:rsid w:val="00ED727C"/>
    <w:rsid w:val="00EE48C8"/>
    <w:rsid w:val="00EF58FF"/>
    <w:rsid w:val="00EF59D6"/>
    <w:rsid w:val="00F02BFA"/>
    <w:rsid w:val="00F0561B"/>
    <w:rsid w:val="00F11D64"/>
    <w:rsid w:val="00F30FFC"/>
    <w:rsid w:val="00F32767"/>
    <w:rsid w:val="00F365C0"/>
    <w:rsid w:val="00F37AE6"/>
    <w:rsid w:val="00F37AFC"/>
    <w:rsid w:val="00F50330"/>
    <w:rsid w:val="00F5303C"/>
    <w:rsid w:val="00F62BAB"/>
    <w:rsid w:val="00F64542"/>
    <w:rsid w:val="00F7138B"/>
    <w:rsid w:val="00F7290F"/>
    <w:rsid w:val="00F72D2D"/>
    <w:rsid w:val="00F73094"/>
    <w:rsid w:val="00F75445"/>
    <w:rsid w:val="00F75C94"/>
    <w:rsid w:val="00F77635"/>
    <w:rsid w:val="00F80FD0"/>
    <w:rsid w:val="00F8226F"/>
    <w:rsid w:val="00F840C5"/>
    <w:rsid w:val="00F8426D"/>
    <w:rsid w:val="00F85436"/>
    <w:rsid w:val="00F87AAD"/>
    <w:rsid w:val="00F93546"/>
    <w:rsid w:val="00F93E94"/>
    <w:rsid w:val="00F9531C"/>
    <w:rsid w:val="00F95D90"/>
    <w:rsid w:val="00F97DCF"/>
    <w:rsid w:val="00FA26F3"/>
    <w:rsid w:val="00FB47CD"/>
    <w:rsid w:val="00FB5F87"/>
    <w:rsid w:val="00FC4BED"/>
    <w:rsid w:val="00FD7DB1"/>
    <w:rsid w:val="00FE092B"/>
    <w:rsid w:val="00FE504F"/>
    <w:rsid w:val="00FE56C8"/>
    <w:rsid w:val="00FE5F74"/>
    <w:rsid w:val="00FF1D78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853B94"/>
  <w15:docId w15:val="{6CC7850C-1E47-463E-97E2-C3061418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B189E"/>
  </w:style>
  <w:style w:type="paragraph" w:styleId="Cmsor1">
    <w:name w:val="heading 1"/>
    <w:basedOn w:val="Norml"/>
    <w:next w:val="Norml"/>
    <w:rsid w:val="00CB189E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rsid w:val="00CB189E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rsid w:val="00CB189E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rsid w:val="00CB189E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rsid w:val="00CB189E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rsid w:val="00CB189E"/>
    <w:pPr>
      <w:spacing w:before="240" w:after="60"/>
      <w:outlineLvl w:val="5"/>
    </w:pPr>
    <w:rPr>
      <w:i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776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B18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B189E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rsid w:val="00CB189E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CB189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F776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incstrkz">
    <w:name w:val="No Spacing"/>
    <w:uiPriority w:val="1"/>
    <w:qFormat/>
    <w:rsid w:val="005227C0"/>
    <w:pPr>
      <w:spacing w:after="0" w:line="240" w:lineRule="auto"/>
    </w:pPr>
  </w:style>
  <w:style w:type="paragraph" w:customStyle="1" w:styleId="Default">
    <w:name w:val="Default"/>
    <w:rsid w:val="008A646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862D-92C3-46CB-86A4-3EC770DB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1125</Words>
  <Characters>7770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Conti</cp:lastModifiedBy>
  <cp:revision>60</cp:revision>
  <dcterms:created xsi:type="dcterms:W3CDTF">2018-09-23T20:09:00Z</dcterms:created>
  <dcterms:modified xsi:type="dcterms:W3CDTF">2018-10-01T07:51:00Z</dcterms:modified>
</cp:coreProperties>
</file>