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2D" w:rsidRDefault="00761B2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761B2D">
        <w:trPr>
          <w:trHeight w:val="480"/>
        </w:trPr>
        <w:tc>
          <w:tcPr>
            <w:tcW w:w="28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Népzenei 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761B2D">
        <w:trPr>
          <w:trHeight w:val="240"/>
        </w:trPr>
        <w:tc>
          <w:tcPr>
            <w:tcW w:w="2868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Zeneismeret</w:t>
            </w:r>
          </w:p>
        </w:tc>
        <w:tc>
          <w:tcPr>
            <w:tcW w:w="4253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Népzenei ismeretek</w:t>
            </w:r>
          </w:p>
        </w:tc>
        <w:tc>
          <w:tcPr>
            <w:tcW w:w="1417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Előképző</w:t>
            </w:r>
          </w:p>
        </w:tc>
        <w:tc>
          <w:tcPr>
            <w:tcW w:w="1418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761B2D" w:rsidRDefault="00F42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61B2D" w:rsidRDefault="00761B2D"/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761B2D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8C4A19" w:rsidRPr="00044522" w:rsidRDefault="008C4A19" w:rsidP="008C4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Mondókák, gyerekjátékok és népszokás dallamok éneklése, eljátszása.</w:t>
            </w:r>
          </w:p>
          <w:p w:rsidR="00044522" w:rsidRDefault="008C4A19" w:rsidP="008C4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ritmusértékek nevének, jelének és gyakorlónevének elsajátítása. </w:t>
            </w:r>
          </w:p>
          <w:p w:rsidR="008C4A19" w:rsidRPr="00044522" w:rsidRDefault="008C4A19" w:rsidP="008C4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Ritmusmotívumok hangoztatása, visszatapsolása, olvasása negyed, nyolcad és negyed szünet értékekkel.</w:t>
            </w:r>
          </w:p>
          <w:p w:rsidR="008C4A19" w:rsidRPr="00044522" w:rsidRDefault="008C4A19" w:rsidP="008C4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Dalfelismerés ritmusról, ritmusfelismerés dallamról.</w:t>
            </w:r>
          </w:p>
          <w:p w:rsidR="008C4A19" w:rsidRPr="00044522" w:rsidRDefault="008C4A19" w:rsidP="008C4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A különböző tempók közötti különbségek érzékelése.</w:t>
            </w:r>
          </w:p>
          <w:p w:rsidR="008C4A19" w:rsidRPr="00044522" w:rsidRDefault="008C4A19" w:rsidP="008C4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Hangmagasság megfigyelés. Magas és mély képzet kialakítása.</w:t>
            </w:r>
          </w:p>
          <w:p w:rsidR="00761B2D" w:rsidRDefault="008C4A19" w:rsidP="00044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A dallami jelrendszerek: kéz, betűjel, hangjegy és a vonalrendszer megismerése.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7D79A9" w:rsidRPr="00044522" w:rsidRDefault="007D79A9" w:rsidP="007D7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Mondókák, gyerekjátékok és népszokás dallamok élményszerű éneklése, eljátszása.</w:t>
            </w:r>
          </w:p>
          <w:p w:rsidR="007D79A9" w:rsidRPr="00044522" w:rsidRDefault="007D79A9" w:rsidP="007D7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Ismerje fel kottáról a tanuló a negyed, nyolcad, fél, egész ritmusértékeket és </w:t>
            </w:r>
            <w:proofErr w:type="spellStart"/>
            <w:proofErr w:type="gramStart"/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szünetjeleiket,a</w:t>
            </w:r>
            <w:proofErr w:type="spellEnd"/>
            <w:proofErr w:type="gramEnd"/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szinkópa ritmust,</w:t>
            </w:r>
            <w:r w:rsid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szolmizációs</w:t>
            </w:r>
            <w:proofErr w:type="spellEnd"/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hangok kézjeleit, valamint a hangok viszonyított helyét a vonalrendszeren.</w:t>
            </w:r>
          </w:p>
          <w:p w:rsidR="007D79A9" w:rsidRPr="00044522" w:rsidRDefault="007D79A9" w:rsidP="007D7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Ismerje a kis és nagy szekund fogalmát</w:t>
            </w:r>
            <w:r w:rsid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a G és F</w:t>
            </w:r>
            <w:r w:rsid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kulcs hangjait.</w:t>
            </w:r>
          </w:p>
          <w:p w:rsidR="007D79A9" w:rsidRPr="00044522" w:rsidRDefault="007D79A9" w:rsidP="007D7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Tudja alkalmazni a ritmuselemeket 2/4,</w:t>
            </w:r>
            <w:r w:rsid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3/4-</w:t>
            </w: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es, 4/4-es ütemekben.</w:t>
            </w:r>
          </w:p>
          <w:p w:rsidR="007D79A9" w:rsidRPr="00044522" w:rsidRDefault="00044522" w:rsidP="007D7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Tudja</w:t>
            </w:r>
            <w:r w:rsidR="007D79A9"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hiányos ritmust kiegészíteni 2/4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D79A9"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ben.</w:t>
            </w:r>
          </w:p>
          <w:p w:rsidR="007D79A9" w:rsidRPr="00044522" w:rsidRDefault="00044522" w:rsidP="007D7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Tudja</w:t>
            </w:r>
            <w:r w:rsidR="007D79A9"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érzékelni a tanuló az egyenletes lüktetést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79A9" w:rsidRPr="00044522" w:rsidRDefault="00044522" w:rsidP="007D7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Tudjon</w:t>
            </w:r>
            <w:r w:rsidR="007D79A9"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önállóan dalt kezdeni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79A9" w:rsidRPr="00044522" w:rsidRDefault="00044522" w:rsidP="007D7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Tudja a</w:t>
            </w:r>
            <w:r w:rsidR="007D79A9"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dallamfordulatokat visszaénekelni, és rövid motívumokat memorizálni, belső hallással elképzelni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A9"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ritmikai és dallami elemeket írásban összekapcsolni.</w:t>
            </w:r>
          </w:p>
          <w:p w:rsidR="00761B2D" w:rsidRDefault="007D79A9" w:rsidP="00044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Legyen képes</w:t>
            </w:r>
            <w:r w:rsid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eastAsia="Times New Roman" w:hAnsi="Times New Roman" w:cs="Times New Roman"/>
                <w:sz w:val="24"/>
                <w:szCs w:val="24"/>
              </w:rPr>
              <w:t>a ritmusmotívumokat folyamatosan olvasni és hangoztatni.</w:t>
            </w:r>
          </w:p>
          <w:p w:rsidR="00761B2D" w:rsidRDefault="00761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2D">
        <w:trPr>
          <w:trHeight w:val="240"/>
        </w:trPr>
        <w:tc>
          <w:tcPr>
            <w:tcW w:w="13992" w:type="dxa"/>
            <w:gridSpan w:val="4"/>
          </w:tcPr>
          <w:p w:rsidR="00761B2D" w:rsidRDefault="009A1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  <w:r w:rsidR="00E840F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61B2D">
        <w:trPr>
          <w:trHeight w:val="700"/>
        </w:trPr>
        <w:tc>
          <w:tcPr>
            <w:tcW w:w="5381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0D2BD2">
        <w:tc>
          <w:tcPr>
            <w:tcW w:w="5381" w:type="dxa"/>
          </w:tcPr>
          <w:p w:rsidR="000D2BD2" w:rsidRPr="000D2BD2" w:rsidRDefault="000D2BD2" w:rsidP="000D2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D2">
              <w:rPr>
                <w:rFonts w:ascii="Times New Roman" w:eastAsia="Times New Roman" w:hAnsi="Times New Roman" w:cs="Times New Roman"/>
                <w:sz w:val="24"/>
                <w:szCs w:val="24"/>
              </w:rPr>
              <w:t>Ismerje lakóhelyének</w:t>
            </w:r>
            <w:r w:rsidR="00E840FF">
              <w:rPr>
                <w:rFonts w:ascii="Times New Roman" w:eastAsia="Times New Roman" w:hAnsi="Times New Roman" w:cs="Times New Roman"/>
                <w:sz w:val="24"/>
                <w:szCs w:val="24"/>
              </w:rPr>
              <w:t>, környezetének</w:t>
            </w:r>
            <w:r w:rsidRPr="000D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jellemző népszokásait, népdalait.</w:t>
            </w:r>
          </w:p>
        </w:tc>
        <w:tc>
          <w:tcPr>
            <w:tcW w:w="7150" w:type="dxa"/>
          </w:tcPr>
          <w:p w:rsidR="000D2BD2" w:rsidRDefault="000D2BD2" w:rsidP="000D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Borsodi népdalok, népszokások, ünnepek.</w:t>
            </w:r>
          </w:p>
          <w:p w:rsidR="000D2BD2" w:rsidRDefault="000D2BD2" w:rsidP="000D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0D2BD2" w:rsidRDefault="000D2BD2" w:rsidP="000D2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</w:tbl>
    <w:p w:rsidR="00761B2D" w:rsidRDefault="00761B2D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761B2D">
        <w:trPr>
          <w:trHeight w:val="128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761B2D" w:rsidRPr="0050703E" w:rsidRDefault="00507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03E">
              <w:rPr>
                <w:rFonts w:ascii="Times New Roman" w:hAnsi="Times New Roman" w:cs="Times New Roman"/>
                <w:b/>
                <w:sz w:val="24"/>
                <w:szCs w:val="24"/>
              </w:rPr>
              <w:t>Mondókák, gyerekjátékok, népszokás dallamok, népdalok éneklése, eljátszása.</w:t>
            </w:r>
          </w:p>
        </w:tc>
        <w:tc>
          <w:tcPr>
            <w:tcW w:w="1468" w:type="dxa"/>
          </w:tcPr>
          <w:p w:rsidR="00761B2D" w:rsidRDefault="007D7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761B2D" w:rsidRPr="007D79A9" w:rsidRDefault="005070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03E">
              <w:rPr>
                <w:rFonts w:ascii="Times New Roman" w:hAnsi="Times New Roman" w:cs="Times New Roman"/>
                <w:b/>
                <w:sz w:val="24"/>
                <w:szCs w:val="24"/>
              </w:rPr>
              <w:t>A tiszta, kifejező éneklés készségének kialakítása csoportosan és egyénenként.</w:t>
            </w:r>
          </w:p>
        </w:tc>
        <w:tc>
          <w:tcPr>
            <w:tcW w:w="1468" w:type="dxa"/>
          </w:tcPr>
          <w:p w:rsidR="00761B2D" w:rsidRDefault="007D7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761B2D" w:rsidRPr="007D79A9" w:rsidRDefault="0050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03E">
              <w:rPr>
                <w:rFonts w:ascii="Times New Roman" w:hAnsi="Times New Roman" w:cs="Times New Roman"/>
                <w:b/>
                <w:sz w:val="24"/>
                <w:szCs w:val="24"/>
              </w:rPr>
              <w:t>Az egyenletes lüktetés és a dalok ritmusának érzékelése, megfigyelése, megszólaltatása gyakorlónevekkel.</w:t>
            </w:r>
          </w:p>
        </w:tc>
        <w:tc>
          <w:tcPr>
            <w:tcW w:w="1468" w:type="dxa"/>
          </w:tcPr>
          <w:p w:rsidR="00761B2D" w:rsidRDefault="007D7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761B2D" w:rsidRPr="007D79A9" w:rsidRDefault="007D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Elméleti ismeretek</w:t>
            </w:r>
            <w:r w:rsidR="00EB4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B48A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B48A9" w:rsidRPr="000B7E77">
              <w:rPr>
                <w:rFonts w:ascii="Times New Roman" w:hAnsi="Times New Roman" w:cs="Times New Roman"/>
                <w:b/>
                <w:sz w:val="24"/>
                <w:szCs w:val="24"/>
              </w:rPr>
              <w:t>otívumok éneklése, olvasása, felismerése belső énekléssel, kirakása a vonalrendszeren.</w:t>
            </w:r>
          </w:p>
        </w:tc>
        <w:tc>
          <w:tcPr>
            <w:tcW w:w="1468" w:type="dxa"/>
          </w:tcPr>
          <w:p w:rsidR="00761B2D" w:rsidRDefault="00EB48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D79A9">
        <w:trPr>
          <w:trHeight w:val="460"/>
        </w:trPr>
        <w:tc>
          <w:tcPr>
            <w:tcW w:w="1397" w:type="dxa"/>
          </w:tcPr>
          <w:p w:rsidR="007D79A9" w:rsidRDefault="00EB48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7D79A9" w:rsidRPr="007D79A9" w:rsidRDefault="000B7E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Hagyományaink a népzenében.</w:t>
            </w:r>
          </w:p>
        </w:tc>
        <w:tc>
          <w:tcPr>
            <w:tcW w:w="1468" w:type="dxa"/>
          </w:tcPr>
          <w:p w:rsidR="007D79A9" w:rsidRDefault="007D7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Pr="007D79A9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761B2D" w:rsidRPr="007D79A9" w:rsidRDefault="007D79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Év végi ismétlés</w:t>
            </w:r>
          </w:p>
        </w:tc>
        <w:tc>
          <w:tcPr>
            <w:tcW w:w="1468" w:type="dxa"/>
          </w:tcPr>
          <w:p w:rsidR="00761B2D" w:rsidRDefault="00EB48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D79A9">
        <w:trPr>
          <w:trHeight w:val="460"/>
        </w:trPr>
        <w:tc>
          <w:tcPr>
            <w:tcW w:w="1397" w:type="dxa"/>
          </w:tcPr>
          <w:p w:rsidR="007D79A9" w:rsidRDefault="007D7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2" w:type="dxa"/>
          </w:tcPr>
          <w:p w:rsidR="007D79A9" w:rsidRPr="007D79A9" w:rsidRDefault="007D79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468" w:type="dxa"/>
          </w:tcPr>
          <w:p w:rsidR="007D79A9" w:rsidRDefault="00EB48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840FF" w:rsidRDefault="00E840FF"/>
    <w:p w:rsidR="00E840FF" w:rsidRDefault="00E840FF">
      <w:r>
        <w:br w:type="page"/>
      </w:r>
    </w:p>
    <w:p w:rsidR="00761B2D" w:rsidRDefault="00761B2D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761B2D" w:rsidRDefault="009A1038" w:rsidP="0050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50703E" w:rsidRPr="00044522">
              <w:rPr>
                <w:rFonts w:ascii="Times New Roman" w:hAnsi="Times New Roman" w:cs="Times New Roman"/>
                <w:b/>
                <w:sz w:val="28"/>
                <w:szCs w:val="24"/>
              </w:rPr>
              <w:t>Mondókák, gyerekjátékok, népszokás dallamok, népdalok éneklése, eljátszása.</w:t>
            </w:r>
          </w:p>
        </w:tc>
        <w:tc>
          <w:tcPr>
            <w:tcW w:w="1417" w:type="dxa"/>
          </w:tcPr>
          <w:p w:rsidR="00761B2D" w:rsidRDefault="00081B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 óra</w:t>
            </w:r>
          </w:p>
        </w:tc>
      </w:tr>
    </w:tbl>
    <w:p w:rsidR="00761B2D" w:rsidRDefault="00761B2D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61B2D" w:rsidRDefault="007D7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Gyermekdalok</w:t>
            </w:r>
            <w:r w:rsidR="00C572F5">
              <w:rPr>
                <w:rFonts w:ascii="Times New Roman" w:eastAsia="Times New Roman" w:hAnsi="Times New Roman" w:cs="Times New Roman"/>
              </w:rPr>
              <w:t xml:space="preserve">: Borsót főztem, </w:t>
            </w:r>
            <w:proofErr w:type="spellStart"/>
            <w:r w:rsidR="00C572F5">
              <w:rPr>
                <w:rFonts w:ascii="Times New Roman" w:eastAsia="Times New Roman" w:hAnsi="Times New Roman" w:cs="Times New Roman"/>
              </w:rPr>
              <w:t>Csip-csip</w:t>
            </w:r>
            <w:proofErr w:type="spellEnd"/>
            <w:r w:rsidR="00C572F5">
              <w:rPr>
                <w:rFonts w:ascii="Times New Roman" w:eastAsia="Times New Roman" w:hAnsi="Times New Roman" w:cs="Times New Roman"/>
              </w:rPr>
              <w:t xml:space="preserve"> csóka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9A103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761B2D" w:rsidRDefault="00C572F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Körjátékok: Aki nem lép egyszerre,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Künn  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bárány..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9A103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761B2D" w:rsidRDefault="00C572F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Kip-kop, kip-kop, Harangoznak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délre..</w:t>
            </w:r>
            <w:proofErr w:type="gramEnd"/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761B2D" w:rsidRDefault="00C572F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Mondókák, körjátékok. 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761B2D" w:rsidRDefault="00C572F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Kiszámolók, páros fogók…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761B2D" w:rsidRDefault="00C572F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Mérőütés és ritmus megkülönböztetése. szó-mi előkészítése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761B2D" w:rsidRDefault="0004452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C572F5">
              <w:rPr>
                <w:rFonts w:ascii="Times New Roman" w:eastAsia="Times New Roman" w:hAnsi="Times New Roman" w:cs="Times New Roman"/>
              </w:rPr>
              <w:t>zó – mi tudatosítása</w:t>
            </w:r>
            <w:r w:rsidR="002F2A96">
              <w:rPr>
                <w:rFonts w:ascii="Times New Roman" w:eastAsia="Times New Roman" w:hAnsi="Times New Roman" w:cs="Times New Roman"/>
              </w:rPr>
              <w:t xml:space="preserve">. Csiga- </w:t>
            </w:r>
            <w:proofErr w:type="spellStart"/>
            <w:r w:rsidR="002F2A96">
              <w:rPr>
                <w:rFonts w:ascii="Times New Roman" w:eastAsia="Times New Roman" w:hAnsi="Times New Roman" w:cs="Times New Roman"/>
              </w:rPr>
              <w:t>biga</w:t>
            </w:r>
            <w:proofErr w:type="spellEnd"/>
            <w:r w:rsidR="002F2A9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F2A96">
              <w:rPr>
                <w:rFonts w:ascii="Times New Roman" w:eastAsia="Times New Roman" w:hAnsi="Times New Roman" w:cs="Times New Roman"/>
              </w:rPr>
              <w:t>gyere</w:t>
            </w:r>
            <w:proofErr w:type="spellEnd"/>
            <w:r w:rsidR="002F2A96">
              <w:rPr>
                <w:rFonts w:ascii="Times New Roman" w:eastAsia="Times New Roman" w:hAnsi="Times New Roman" w:cs="Times New Roman"/>
              </w:rPr>
              <w:t xml:space="preserve"> ki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761B2D" w:rsidRDefault="002F2A96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Zsipp-zsupp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kenderzsupp..</w:t>
            </w:r>
            <w:proofErr w:type="gramEnd"/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 w:rsidP="007D79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2F2A96" w:rsidRDefault="002F2A96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szünet érzékeltetése mozgással. Ég a gyertya…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761B2D" w:rsidRDefault="002F2A96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 szünet, szó-mi gyakorlása</w:t>
            </w:r>
          </w:p>
        </w:tc>
      </w:tr>
      <w:tr w:rsidR="00C572F5">
        <w:trPr>
          <w:trHeight w:val="440"/>
        </w:trPr>
        <w:tc>
          <w:tcPr>
            <w:tcW w:w="1150" w:type="dxa"/>
          </w:tcPr>
          <w:p w:rsidR="00C572F5" w:rsidRDefault="00C572F5" w:rsidP="00C572F5">
            <w:pPr>
              <w:tabs>
                <w:tab w:val="left" w:pos="910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  <w:r>
              <w:rPr>
                <w:rFonts w:ascii="Times New Roman" w:eastAsia="Times New Roman" w:hAnsi="Times New Roman" w:cs="Times New Roman"/>
              </w:rPr>
              <w:tab/>
              <w:t>11</w:t>
            </w:r>
          </w:p>
        </w:tc>
        <w:tc>
          <w:tcPr>
            <w:tcW w:w="12587" w:type="dxa"/>
          </w:tcPr>
          <w:p w:rsidR="00C572F5" w:rsidRDefault="00044522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Szó</w:t>
            </w:r>
            <w:r w:rsidR="002F2A96">
              <w:rPr>
                <w:rFonts w:ascii="Times New Roman" w:eastAsia="Times New Roman" w:hAnsi="Times New Roman" w:cs="Times New Roman"/>
              </w:rPr>
              <w:t>-m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2F2A96">
              <w:rPr>
                <w:rFonts w:ascii="Times New Roman" w:eastAsia="Times New Roman" w:hAnsi="Times New Roman" w:cs="Times New Roman"/>
              </w:rPr>
              <w:t xml:space="preserve"> a vonalrendszerben</w:t>
            </w:r>
          </w:p>
        </w:tc>
      </w:tr>
      <w:tr w:rsidR="00C572F5">
        <w:trPr>
          <w:trHeight w:val="440"/>
        </w:trPr>
        <w:tc>
          <w:tcPr>
            <w:tcW w:w="1150" w:type="dxa"/>
          </w:tcPr>
          <w:p w:rsidR="00C572F5" w:rsidRDefault="00C572F5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C572F5" w:rsidRDefault="002F2A96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ostinato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ritmus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C572F5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761B2D" w:rsidRDefault="00044522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2F2A96">
              <w:rPr>
                <w:rFonts w:ascii="Times New Roman" w:eastAsia="Times New Roman" w:hAnsi="Times New Roman" w:cs="Times New Roman"/>
              </w:rPr>
              <w:t>á, ti, szünet. Este van már nyolc óra</w:t>
            </w:r>
          </w:p>
        </w:tc>
      </w:tr>
      <w:tr w:rsidR="00C572F5">
        <w:trPr>
          <w:trHeight w:val="440"/>
        </w:trPr>
        <w:tc>
          <w:tcPr>
            <w:tcW w:w="1150" w:type="dxa"/>
          </w:tcPr>
          <w:p w:rsidR="00C572F5" w:rsidRDefault="00C572F5" w:rsidP="00044522">
            <w:pPr>
              <w:tabs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C572F5" w:rsidRDefault="002F2A96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Dallambújtatás</w:t>
            </w:r>
          </w:p>
        </w:tc>
      </w:tr>
      <w:tr w:rsidR="00C572F5">
        <w:trPr>
          <w:trHeight w:val="440"/>
        </w:trPr>
        <w:tc>
          <w:tcPr>
            <w:tcW w:w="1150" w:type="dxa"/>
          </w:tcPr>
          <w:p w:rsidR="00C572F5" w:rsidRDefault="00C572F5" w:rsidP="00044522">
            <w:pPr>
              <w:tabs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C572F5" w:rsidRDefault="002F2A96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Ritmuskerék. A szünetjel írása</w:t>
            </w:r>
          </w:p>
        </w:tc>
      </w:tr>
      <w:tr w:rsidR="002F2A96">
        <w:trPr>
          <w:trHeight w:val="440"/>
        </w:trPr>
        <w:tc>
          <w:tcPr>
            <w:tcW w:w="1150" w:type="dxa"/>
          </w:tcPr>
          <w:p w:rsidR="002F2A96" w:rsidRDefault="002F2A96" w:rsidP="00044522">
            <w:pPr>
              <w:tabs>
                <w:tab w:val="center" w:pos="10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2587" w:type="dxa"/>
          </w:tcPr>
          <w:p w:rsidR="002F2A96" w:rsidRDefault="00944987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Ritmuskotta írása emlékezetből</w:t>
            </w:r>
          </w:p>
        </w:tc>
      </w:tr>
      <w:tr w:rsidR="002F2A96">
        <w:trPr>
          <w:trHeight w:val="440"/>
        </w:trPr>
        <w:tc>
          <w:tcPr>
            <w:tcW w:w="1150" w:type="dxa"/>
          </w:tcPr>
          <w:p w:rsidR="002F2A96" w:rsidRDefault="002F2A96" w:rsidP="00044522">
            <w:pPr>
              <w:tabs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2F2A96" w:rsidRDefault="00944987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Éliás,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Tóbiás..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szó-mi-dó…</w:t>
            </w:r>
          </w:p>
        </w:tc>
      </w:tr>
      <w:tr w:rsidR="002F2A96">
        <w:trPr>
          <w:trHeight w:val="440"/>
        </w:trPr>
        <w:tc>
          <w:tcPr>
            <w:tcW w:w="1150" w:type="dxa"/>
          </w:tcPr>
          <w:p w:rsidR="002F2A96" w:rsidRDefault="002F2A96" w:rsidP="00044522">
            <w:pPr>
              <w:tabs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587" w:type="dxa"/>
          </w:tcPr>
          <w:p w:rsidR="002F2A96" w:rsidRDefault="00944987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Ritmusnevek ismétlése</w:t>
            </w:r>
          </w:p>
        </w:tc>
      </w:tr>
      <w:tr w:rsidR="002F2A96">
        <w:trPr>
          <w:trHeight w:val="440"/>
        </w:trPr>
        <w:tc>
          <w:tcPr>
            <w:tcW w:w="1150" w:type="dxa"/>
          </w:tcPr>
          <w:p w:rsidR="002F2A96" w:rsidRDefault="002F2A96" w:rsidP="00044522">
            <w:pPr>
              <w:tabs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2F2A96" w:rsidRDefault="00944987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dó tudatosítása, helye a vonalrendszerben</w:t>
            </w:r>
          </w:p>
        </w:tc>
      </w:tr>
      <w:tr w:rsidR="002F2A96">
        <w:trPr>
          <w:trHeight w:val="440"/>
        </w:trPr>
        <w:tc>
          <w:tcPr>
            <w:tcW w:w="1150" w:type="dxa"/>
          </w:tcPr>
          <w:p w:rsidR="002F2A96" w:rsidRDefault="002F2A96" w:rsidP="002F2A96">
            <w:pPr>
              <w:tabs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2F2A96" w:rsidRDefault="00944987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2/4-es ütemmutató   </w:t>
            </w:r>
          </w:p>
        </w:tc>
      </w:tr>
      <w:tr w:rsidR="002F2A96">
        <w:trPr>
          <w:trHeight w:val="440"/>
        </w:trPr>
        <w:tc>
          <w:tcPr>
            <w:tcW w:w="1150" w:type="dxa"/>
          </w:tcPr>
          <w:p w:rsidR="002F2A96" w:rsidRDefault="002F2A96" w:rsidP="00C572F5">
            <w:pPr>
              <w:tabs>
                <w:tab w:val="left" w:pos="850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21</w:t>
            </w:r>
          </w:p>
        </w:tc>
        <w:tc>
          <w:tcPr>
            <w:tcW w:w="12587" w:type="dxa"/>
          </w:tcPr>
          <w:p w:rsidR="002F2A96" w:rsidRDefault="00944987" w:rsidP="009449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Háp-háp-háp… ABC hangok</w:t>
            </w:r>
          </w:p>
        </w:tc>
      </w:tr>
      <w:tr w:rsidR="002F2A96">
        <w:trPr>
          <w:trHeight w:val="440"/>
        </w:trPr>
        <w:tc>
          <w:tcPr>
            <w:tcW w:w="1150" w:type="dxa"/>
          </w:tcPr>
          <w:p w:rsidR="002F2A96" w:rsidRDefault="002F2A96" w:rsidP="00C572F5">
            <w:pPr>
              <w:tabs>
                <w:tab w:val="left" w:pos="850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22</w:t>
            </w:r>
          </w:p>
        </w:tc>
        <w:tc>
          <w:tcPr>
            <w:tcW w:w="12587" w:type="dxa"/>
          </w:tcPr>
          <w:p w:rsidR="002F2A96" w:rsidRDefault="00944987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Én elmentem a vásárba… Az állatok hangjai</w:t>
            </w:r>
          </w:p>
        </w:tc>
      </w:tr>
      <w:tr w:rsidR="002F2A96">
        <w:trPr>
          <w:trHeight w:val="440"/>
        </w:trPr>
        <w:tc>
          <w:tcPr>
            <w:tcW w:w="1150" w:type="dxa"/>
          </w:tcPr>
          <w:p w:rsidR="002F2A96" w:rsidRDefault="002F2A96" w:rsidP="002F2A96">
            <w:pPr>
              <w:tabs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2F2A96" w:rsidRDefault="00944987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Szólj síp, szólj! Hangszerek elnevezése</w:t>
            </w:r>
          </w:p>
        </w:tc>
      </w:tr>
      <w:tr w:rsidR="00944987">
        <w:trPr>
          <w:trHeight w:val="440"/>
        </w:trPr>
        <w:tc>
          <w:tcPr>
            <w:tcW w:w="1150" w:type="dxa"/>
          </w:tcPr>
          <w:p w:rsidR="00944987" w:rsidRDefault="00944987" w:rsidP="00944987">
            <w:pPr>
              <w:tabs>
                <w:tab w:val="left" w:pos="88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</w:t>
            </w:r>
          </w:p>
        </w:tc>
        <w:tc>
          <w:tcPr>
            <w:tcW w:w="12587" w:type="dxa"/>
          </w:tcPr>
          <w:p w:rsidR="00944987" w:rsidRDefault="00944987" w:rsidP="00044522">
            <w:pPr>
              <w:tabs>
                <w:tab w:val="left" w:pos="179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Gólya, gólya,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gilice..</w:t>
            </w:r>
            <w:proofErr w:type="gramEnd"/>
            <w:r w:rsidR="00055CE8">
              <w:rPr>
                <w:rFonts w:ascii="Times New Roman" w:eastAsia="Times New Roman" w:hAnsi="Times New Roman" w:cs="Times New Roman"/>
              </w:rPr>
              <w:t xml:space="preserve">  Népi h</w:t>
            </w:r>
            <w:r>
              <w:rPr>
                <w:rFonts w:ascii="Times New Roman" w:eastAsia="Times New Roman" w:hAnsi="Times New Roman" w:cs="Times New Roman"/>
              </w:rPr>
              <w:t>angszerek hangjai.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</w:t>
            </w:r>
          </w:p>
        </w:tc>
      </w:tr>
      <w:tr w:rsidR="00944987">
        <w:trPr>
          <w:trHeight w:val="440"/>
        </w:trPr>
        <w:tc>
          <w:tcPr>
            <w:tcW w:w="1150" w:type="dxa"/>
          </w:tcPr>
          <w:p w:rsidR="00944987" w:rsidRDefault="00944987" w:rsidP="002F2A96">
            <w:pPr>
              <w:tabs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587" w:type="dxa"/>
          </w:tcPr>
          <w:p w:rsidR="00944987" w:rsidRDefault="00055CE8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Mikulás dalok</w:t>
            </w:r>
          </w:p>
        </w:tc>
      </w:tr>
      <w:tr w:rsidR="00944987">
        <w:trPr>
          <w:trHeight w:val="440"/>
        </w:trPr>
        <w:tc>
          <w:tcPr>
            <w:tcW w:w="1150" w:type="dxa"/>
          </w:tcPr>
          <w:p w:rsidR="00944987" w:rsidRDefault="00944987" w:rsidP="002F2A96">
            <w:pPr>
              <w:tabs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587" w:type="dxa"/>
          </w:tcPr>
          <w:p w:rsidR="00944987" w:rsidRDefault="00055CE8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Népi hangszerek csoportosítása kép és hang alapján</w:t>
            </w:r>
          </w:p>
        </w:tc>
      </w:tr>
      <w:tr w:rsidR="00944987">
        <w:trPr>
          <w:trHeight w:val="440"/>
        </w:trPr>
        <w:tc>
          <w:tcPr>
            <w:tcW w:w="1150" w:type="dxa"/>
          </w:tcPr>
          <w:p w:rsidR="00944987" w:rsidRDefault="00944987" w:rsidP="002F2A96">
            <w:pPr>
              <w:tabs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587" w:type="dxa"/>
          </w:tcPr>
          <w:p w:rsidR="00944987" w:rsidRDefault="00055CE8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Hallásfejlesztés. Ismerd fel a hangszerek hangjait!</w:t>
            </w:r>
          </w:p>
        </w:tc>
      </w:tr>
      <w:tr w:rsidR="00944987">
        <w:trPr>
          <w:trHeight w:val="440"/>
        </w:trPr>
        <w:tc>
          <w:tcPr>
            <w:tcW w:w="1150" w:type="dxa"/>
          </w:tcPr>
          <w:p w:rsidR="00944987" w:rsidRDefault="00944987" w:rsidP="002F2A96">
            <w:pPr>
              <w:tabs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587" w:type="dxa"/>
          </w:tcPr>
          <w:p w:rsidR="00944987" w:rsidRDefault="00055CE8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Karácsonyi dalok éneklése. A karácsonyi ünnepkör.</w:t>
            </w:r>
          </w:p>
        </w:tc>
      </w:tr>
      <w:tr w:rsidR="00944987">
        <w:trPr>
          <w:trHeight w:val="440"/>
        </w:trPr>
        <w:tc>
          <w:tcPr>
            <w:tcW w:w="1150" w:type="dxa"/>
          </w:tcPr>
          <w:p w:rsidR="00944987" w:rsidRDefault="00944987" w:rsidP="002F2A96">
            <w:pPr>
              <w:tabs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587" w:type="dxa"/>
          </w:tcPr>
          <w:p w:rsidR="00944987" w:rsidRDefault="00055CE8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Süss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fel Nap… s-l-s motívum.</w:t>
            </w:r>
          </w:p>
        </w:tc>
      </w:tr>
      <w:tr w:rsidR="00944987">
        <w:trPr>
          <w:trHeight w:val="440"/>
        </w:trPr>
        <w:tc>
          <w:tcPr>
            <w:tcW w:w="1150" w:type="dxa"/>
          </w:tcPr>
          <w:p w:rsidR="00944987" w:rsidRDefault="00944987" w:rsidP="002F2A96">
            <w:pPr>
              <w:tabs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587" w:type="dxa"/>
          </w:tcPr>
          <w:p w:rsidR="00944987" w:rsidRDefault="00055CE8" w:rsidP="00055C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lá hang előkészítése, kézjele.</w:t>
            </w:r>
          </w:p>
        </w:tc>
      </w:tr>
    </w:tbl>
    <w:p w:rsidR="00761B2D" w:rsidRDefault="00761B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B2D" w:rsidRDefault="009A1038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</w:t>
            </w:r>
            <w:r w:rsidRPr="00507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0703E" w:rsidRPr="00044522">
              <w:rPr>
                <w:rFonts w:ascii="Times New Roman" w:hAnsi="Times New Roman" w:cs="Times New Roman"/>
                <w:b/>
                <w:sz w:val="28"/>
                <w:szCs w:val="24"/>
              </w:rPr>
              <w:t>A tiszta, kifejező éneklés készségének kialakítása csoportosan és egyénenként.</w:t>
            </w:r>
          </w:p>
        </w:tc>
        <w:tc>
          <w:tcPr>
            <w:tcW w:w="1417" w:type="dxa"/>
          </w:tcPr>
          <w:p w:rsidR="00761B2D" w:rsidRDefault="008007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 w:rsidTr="00081B06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8007B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A10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61B2D" w:rsidRDefault="008007B2" w:rsidP="0004452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Körtéfa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 tá, szünet, félkotta</w:t>
            </w:r>
          </w:p>
        </w:tc>
      </w:tr>
      <w:tr w:rsidR="00761B2D" w:rsidTr="00081B06">
        <w:trPr>
          <w:trHeight w:val="340"/>
        </w:trPr>
        <w:tc>
          <w:tcPr>
            <w:tcW w:w="1150" w:type="dxa"/>
          </w:tcPr>
          <w:p w:rsidR="00761B2D" w:rsidRDefault="008007B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A10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761B2D" w:rsidRDefault="008007B2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Méz, méz, méz… ABC-s nevek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8007B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A10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761B2D" w:rsidRDefault="008007B2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Fehér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liliomszál..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 mi hang előkészítése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8007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A10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761B2D" w:rsidRDefault="008007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Gyertek lányok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ligetre..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s-l-s-m- motívum gyakorlása</w:t>
            </w:r>
          </w:p>
        </w:tc>
      </w:tr>
      <w:tr w:rsidR="00761B2D" w:rsidTr="00081B06">
        <w:trPr>
          <w:trHeight w:val="260"/>
        </w:trPr>
        <w:tc>
          <w:tcPr>
            <w:tcW w:w="1150" w:type="dxa"/>
          </w:tcPr>
          <w:p w:rsidR="00761B2D" w:rsidRDefault="009A1038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8007B2">
              <w:rPr>
                <w:rFonts w:ascii="Times New Roman" w:eastAsia="Times New Roman" w:hAnsi="Times New Roman" w:cs="Times New Roman"/>
              </w:rPr>
              <w:t xml:space="preserve">           35</w:t>
            </w:r>
          </w:p>
        </w:tc>
        <w:tc>
          <w:tcPr>
            <w:tcW w:w="12587" w:type="dxa"/>
          </w:tcPr>
          <w:p w:rsidR="00761B2D" w:rsidRDefault="00081B06" w:rsidP="008007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Erdő me</w:t>
            </w:r>
            <w:r w:rsidR="008007B2">
              <w:rPr>
                <w:rFonts w:ascii="Times New Roman" w:eastAsia="Times New Roman" w:hAnsi="Times New Roman" w:cs="Times New Roman"/>
              </w:rPr>
              <w:t>llett nem jó lakni…</w:t>
            </w:r>
            <w:r>
              <w:rPr>
                <w:rFonts w:ascii="Times New Roman" w:eastAsia="Times New Roman" w:hAnsi="Times New Roman" w:cs="Times New Roman"/>
              </w:rPr>
              <w:t xml:space="preserve"> A dó hang előkészítése.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8007B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A103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761B2D" w:rsidRDefault="00081B06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Cirmos cica, haj…. ABC-s nevek gy</w:t>
            </w:r>
            <w:r w:rsidR="00044522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korlása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8007B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A103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761B2D" w:rsidRDefault="00081B06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Lipem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-lopom a szőlőt A ré hang előkészítése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8007B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A103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761B2D" w:rsidRDefault="00081B06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Fecskét látok… m-r motívum</w:t>
            </w:r>
          </w:p>
        </w:tc>
      </w:tr>
    </w:tbl>
    <w:p w:rsidR="00081B06" w:rsidRDefault="00081B06">
      <w:r>
        <w:br w:type="page"/>
      </w:r>
    </w:p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081B06">
        <w:trPr>
          <w:trHeight w:val="580"/>
        </w:trPr>
        <w:tc>
          <w:tcPr>
            <w:tcW w:w="1129" w:type="dxa"/>
          </w:tcPr>
          <w:p w:rsidR="00081B06" w:rsidRDefault="00081B06" w:rsidP="00081B06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081B06" w:rsidRPr="0050703E" w:rsidRDefault="0050703E" w:rsidP="00081B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Tematikai egység: </w:t>
            </w:r>
            <w:r w:rsidRPr="00044522">
              <w:rPr>
                <w:rFonts w:ascii="Times New Roman" w:hAnsi="Times New Roman" w:cs="Times New Roman"/>
                <w:b/>
                <w:sz w:val="28"/>
                <w:szCs w:val="24"/>
              </w:rPr>
              <w:t>Az egyenletes lüktetés és a dalok ritmusának érzékelése, megfigyelése, megszólaltatása gyakorlónevekkel.</w:t>
            </w:r>
          </w:p>
        </w:tc>
        <w:tc>
          <w:tcPr>
            <w:tcW w:w="1417" w:type="dxa"/>
          </w:tcPr>
          <w:p w:rsidR="00081B06" w:rsidRDefault="00081B06" w:rsidP="00081B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óra</w:t>
            </w:r>
          </w:p>
        </w:tc>
      </w:tr>
    </w:tbl>
    <w:p w:rsidR="00761B2D" w:rsidRDefault="00761B2D"/>
    <w:tbl>
      <w:tblPr>
        <w:tblStyle w:val="a6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081B06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587" w:type="dxa"/>
          </w:tcPr>
          <w:p w:rsidR="00761B2D" w:rsidRDefault="000D2BD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Erre kakas, erre tyúk… m-r-d gyakorlása</w:t>
            </w:r>
            <w:r w:rsidR="005070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50703E">
              <w:rPr>
                <w:rFonts w:ascii="Times New Roman" w:eastAsia="Times New Roman" w:hAnsi="Times New Roman" w:cs="Times New Roman"/>
              </w:rPr>
              <w:t>( tá</w:t>
            </w:r>
            <w:proofErr w:type="gramEnd"/>
            <w:r w:rsidR="0050703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50703E">
              <w:rPr>
                <w:rFonts w:ascii="Times New Roman" w:eastAsia="Times New Roman" w:hAnsi="Times New Roman" w:cs="Times New Roman"/>
              </w:rPr>
              <w:t>titi</w:t>
            </w:r>
            <w:proofErr w:type="spellEnd"/>
            <w:r w:rsidR="0050703E">
              <w:rPr>
                <w:rFonts w:ascii="Times New Roman" w:eastAsia="Times New Roman" w:hAnsi="Times New Roman" w:cs="Times New Roman"/>
              </w:rPr>
              <w:t>, szünet)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081B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87" w:type="dxa"/>
          </w:tcPr>
          <w:p w:rsidR="00761B2D" w:rsidRDefault="000D2BD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Az alsó pótvonal használata. </w:t>
            </w:r>
            <w:r w:rsidR="0050703E">
              <w:rPr>
                <w:rFonts w:ascii="Times New Roman" w:eastAsia="Times New Roman" w:hAnsi="Times New Roman" w:cs="Times New Roman"/>
              </w:rPr>
              <w:t>Aki nem lép… Egyenletes járás.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081B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587" w:type="dxa"/>
          </w:tcPr>
          <w:p w:rsidR="00761B2D" w:rsidRDefault="000D2BD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Elvesztettem zsebkendőmet… s-m-r-d- kottakirakó</w:t>
            </w:r>
            <w:r w:rsidR="000B7E77">
              <w:rPr>
                <w:rFonts w:ascii="Times New Roman" w:eastAsia="Times New Roman" w:hAnsi="Times New Roman" w:cs="Times New Roman"/>
              </w:rPr>
              <w:t xml:space="preserve"> Egyenletes lüktetés.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081B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587" w:type="dxa"/>
          </w:tcPr>
          <w:p w:rsidR="00761B2D" w:rsidRDefault="000D2B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Játékos kétszólamúság</w:t>
            </w:r>
            <w:r w:rsidR="005070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0703E">
              <w:rPr>
                <w:rFonts w:ascii="Times New Roman" w:eastAsia="Times New Roman" w:hAnsi="Times New Roman" w:cs="Times New Roman"/>
              </w:rPr>
              <w:t>Ostinato</w:t>
            </w:r>
            <w:proofErr w:type="spellEnd"/>
            <w:r w:rsidR="0050703E">
              <w:rPr>
                <w:rFonts w:ascii="Times New Roman" w:eastAsia="Times New Roman" w:hAnsi="Times New Roman" w:cs="Times New Roman"/>
              </w:rPr>
              <w:t xml:space="preserve"> ritmus.</w:t>
            </w:r>
          </w:p>
        </w:tc>
      </w:tr>
      <w:tr w:rsidR="00761B2D">
        <w:trPr>
          <w:trHeight w:val="260"/>
        </w:trPr>
        <w:tc>
          <w:tcPr>
            <w:tcW w:w="1150" w:type="dxa"/>
          </w:tcPr>
          <w:p w:rsidR="00761B2D" w:rsidRDefault="00081B06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43         43</w:t>
            </w:r>
          </w:p>
        </w:tc>
        <w:tc>
          <w:tcPr>
            <w:tcW w:w="12587" w:type="dxa"/>
          </w:tcPr>
          <w:p w:rsidR="00761B2D" w:rsidRDefault="000D2BD2" w:rsidP="000D2B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Cirmos cica…</w:t>
            </w:r>
            <w:r w:rsidR="0050703E">
              <w:rPr>
                <w:rFonts w:ascii="Times New Roman" w:eastAsia="Times New Roman" w:hAnsi="Times New Roman" w:cs="Times New Roman"/>
              </w:rPr>
              <w:t xml:space="preserve"> Csörgődob, triangulum, ritmushangszerek használata.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081B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587" w:type="dxa"/>
          </w:tcPr>
          <w:p w:rsidR="00761B2D" w:rsidRDefault="000D2BD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l-s-m-r-d motívum gyakorlása</w:t>
            </w:r>
            <w:r w:rsidR="000B7E77">
              <w:rPr>
                <w:rFonts w:ascii="Times New Roman" w:eastAsia="Times New Roman" w:hAnsi="Times New Roman" w:cs="Times New Roman"/>
              </w:rPr>
              <w:t>. A tanult dalok éneklése ritmusnévvel.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081B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587" w:type="dxa"/>
          </w:tcPr>
          <w:p w:rsidR="00761B2D" w:rsidRDefault="000D2BD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Itt ül egy kis kosárba…</w:t>
            </w:r>
            <w:r w:rsidR="0050703E">
              <w:rPr>
                <w:rFonts w:ascii="Times New Roman" w:eastAsia="Times New Roman" w:hAnsi="Times New Roman" w:cs="Times New Roman"/>
              </w:rPr>
              <w:t xml:space="preserve"> A szinkópa érzékeltetése.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081B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587" w:type="dxa"/>
          </w:tcPr>
          <w:p w:rsidR="00761B2D" w:rsidRDefault="000D2BD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szinkópa</w:t>
            </w:r>
            <w:r w:rsidR="0050703E">
              <w:rPr>
                <w:rFonts w:ascii="Times New Roman" w:eastAsia="Times New Roman" w:hAnsi="Times New Roman" w:cs="Times New Roman"/>
              </w:rPr>
              <w:t xml:space="preserve"> gyakorlása, írása.</w:t>
            </w:r>
          </w:p>
        </w:tc>
      </w:tr>
    </w:tbl>
    <w:p w:rsidR="00761B2D" w:rsidRDefault="00761B2D"/>
    <w:p w:rsidR="00761B2D" w:rsidRDefault="009A1038">
      <w:r>
        <w:br w:type="page"/>
      </w:r>
    </w:p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IV</w:t>
            </w:r>
          </w:p>
        </w:tc>
        <w:tc>
          <w:tcPr>
            <w:tcW w:w="11199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0B7E77" w:rsidRPr="00044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  <w:r w:rsidR="00220E6E" w:rsidRPr="00044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lméleti ismeretek</w:t>
            </w:r>
            <w:r w:rsidR="00EB48A9" w:rsidRPr="00044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B48A9" w:rsidRPr="00044522">
              <w:rPr>
                <w:rFonts w:ascii="Times New Roman" w:hAnsi="Times New Roman" w:cs="Times New Roman"/>
                <w:b/>
                <w:sz w:val="28"/>
                <w:szCs w:val="28"/>
              </w:rPr>
              <w:t>motívumok éneklése, olvasása, felismerése belső énekléssel, kirakása a vonalrendszeren.</w:t>
            </w:r>
          </w:p>
        </w:tc>
        <w:tc>
          <w:tcPr>
            <w:tcW w:w="1417" w:type="dxa"/>
          </w:tcPr>
          <w:p w:rsidR="00761B2D" w:rsidRDefault="00EB4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220E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8B176E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587" w:type="dxa"/>
          </w:tcPr>
          <w:p w:rsidR="00761B2D" w:rsidRDefault="008B176E" w:rsidP="008B176E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Fut, szalad a pejkó… </w:t>
            </w:r>
            <w:r w:rsidR="00AE3E95">
              <w:rPr>
                <w:rFonts w:ascii="Times New Roman" w:eastAsia="Times New Roman" w:hAnsi="Times New Roman" w:cs="Times New Roman"/>
              </w:rPr>
              <w:t>A pentaton hangsor.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8B176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87" w:type="dxa"/>
          </w:tcPr>
          <w:p w:rsidR="00761B2D" w:rsidRDefault="008B176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alsó lá előkészítése. Szolmizálás kézjelről</w:t>
            </w:r>
            <w:r w:rsidR="0004452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44522">
        <w:trPr>
          <w:trHeight w:val="340"/>
        </w:trPr>
        <w:tc>
          <w:tcPr>
            <w:tcW w:w="1150" w:type="dxa"/>
          </w:tcPr>
          <w:p w:rsidR="00044522" w:rsidRDefault="0004452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587" w:type="dxa"/>
          </w:tcPr>
          <w:p w:rsidR="00044522" w:rsidRDefault="0004452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Dirmeg – dörmög a mord medve… A tá szünet.</w:t>
            </w:r>
          </w:p>
        </w:tc>
      </w:tr>
      <w:tr w:rsidR="00044522">
        <w:trPr>
          <w:trHeight w:val="340"/>
        </w:trPr>
        <w:tc>
          <w:tcPr>
            <w:tcW w:w="1150" w:type="dxa"/>
          </w:tcPr>
          <w:p w:rsidR="00044522" w:rsidRDefault="0004452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587" w:type="dxa"/>
          </w:tcPr>
          <w:p w:rsidR="00044522" w:rsidRDefault="0004452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alsó szó előkészítése. Kottaolvasás gyakorlása.</w:t>
            </w:r>
          </w:p>
        </w:tc>
      </w:tr>
      <w:tr w:rsidR="00044522">
        <w:trPr>
          <w:trHeight w:val="340"/>
        </w:trPr>
        <w:tc>
          <w:tcPr>
            <w:tcW w:w="1150" w:type="dxa"/>
          </w:tcPr>
          <w:p w:rsidR="00044522" w:rsidRDefault="0004452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587" w:type="dxa"/>
          </w:tcPr>
          <w:p w:rsidR="00044522" w:rsidRDefault="0004452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Anyám, édesanyám… Az alsó szó és lá gyakorlása. Kadencia. A belső hallás fejlesztése.</w:t>
            </w:r>
          </w:p>
        </w:tc>
      </w:tr>
      <w:tr w:rsidR="00044522">
        <w:trPr>
          <w:trHeight w:val="340"/>
        </w:trPr>
        <w:tc>
          <w:tcPr>
            <w:tcW w:w="1150" w:type="dxa"/>
          </w:tcPr>
          <w:p w:rsidR="00044522" w:rsidRDefault="0004452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587" w:type="dxa"/>
          </w:tcPr>
          <w:p w:rsidR="00044522" w:rsidRDefault="0004452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Megismerni a kanászt. Zárd le a dallamot belső énekléssel!</w:t>
            </w:r>
          </w:p>
        </w:tc>
      </w:tr>
      <w:tr w:rsidR="00044522">
        <w:trPr>
          <w:trHeight w:val="340"/>
        </w:trPr>
        <w:tc>
          <w:tcPr>
            <w:tcW w:w="1150" w:type="dxa"/>
          </w:tcPr>
          <w:p w:rsidR="00044522" w:rsidRDefault="0004452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587" w:type="dxa"/>
          </w:tcPr>
          <w:p w:rsidR="00044522" w:rsidRDefault="0004452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Alsó és felső szó és lá tudatosítása. Motívumok a vonalrendszerben.</w:t>
            </w:r>
          </w:p>
        </w:tc>
      </w:tr>
      <w:tr w:rsidR="00044522">
        <w:trPr>
          <w:trHeight w:val="340"/>
        </w:trPr>
        <w:tc>
          <w:tcPr>
            <w:tcW w:w="1150" w:type="dxa"/>
          </w:tcPr>
          <w:p w:rsidR="00044522" w:rsidRDefault="00044522" w:rsidP="0004452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587" w:type="dxa"/>
          </w:tcPr>
          <w:p w:rsidR="00044522" w:rsidRDefault="00044522" w:rsidP="000445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Szó pentaton hangsor. Elhelyezés a vonalrendszerben.</w:t>
            </w:r>
          </w:p>
        </w:tc>
      </w:tr>
    </w:tbl>
    <w:p w:rsidR="00761B2D" w:rsidRDefault="00761B2D"/>
    <w:p w:rsidR="008B176E" w:rsidRDefault="009A1038">
      <w:r>
        <w:br w:type="page"/>
      </w:r>
    </w:p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8B176E" w:rsidTr="000C433C">
        <w:trPr>
          <w:trHeight w:val="580"/>
        </w:trPr>
        <w:tc>
          <w:tcPr>
            <w:tcW w:w="1129" w:type="dxa"/>
          </w:tcPr>
          <w:p w:rsidR="008B176E" w:rsidRDefault="00EB48A9" w:rsidP="000C433C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V.</w:t>
            </w:r>
          </w:p>
        </w:tc>
        <w:tc>
          <w:tcPr>
            <w:tcW w:w="11199" w:type="dxa"/>
          </w:tcPr>
          <w:p w:rsidR="008B176E" w:rsidRDefault="008B176E" w:rsidP="000B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0B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Hagyományaink a népzenében.</w:t>
            </w:r>
          </w:p>
        </w:tc>
        <w:tc>
          <w:tcPr>
            <w:tcW w:w="1417" w:type="dxa"/>
          </w:tcPr>
          <w:p w:rsidR="008B176E" w:rsidRDefault="008B176E" w:rsidP="000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óra</w:t>
            </w:r>
          </w:p>
        </w:tc>
      </w:tr>
    </w:tbl>
    <w:p w:rsidR="008B176E" w:rsidRDefault="008B176E" w:rsidP="008B176E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8B176E" w:rsidTr="000C433C">
        <w:trPr>
          <w:trHeight w:val="360"/>
        </w:trPr>
        <w:tc>
          <w:tcPr>
            <w:tcW w:w="1150" w:type="dxa"/>
          </w:tcPr>
          <w:p w:rsidR="008B176E" w:rsidRDefault="008B176E" w:rsidP="000C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8B176E" w:rsidRDefault="008B176E" w:rsidP="000C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8B176E" w:rsidTr="000C433C">
        <w:trPr>
          <w:trHeight w:val="360"/>
        </w:trPr>
        <w:tc>
          <w:tcPr>
            <w:tcW w:w="1150" w:type="dxa"/>
          </w:tcPr>
          <w:p w:rsidR="008B176E" w:rsidRDefault="004A5BAF" w:rsidP="000C433C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587" w:type="dxa"/>
          </w:tcPr>
          <w:p w:rsidR="008B176E" w:rsidRDefault="004A5BAF" w:rsidP="000C433C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húsvéti ünnepkör A citera</w:t>
            </w:r>
            <w:r w:rsidR="0004452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176E" w:rsidTr="000C433C">
        <w:trPr>
          <w:trHeight w:val="340"/>
        </w:trPr>
        <w:tc>
          <w:tcPr>
            <w:tcW w:w="1150" w:type="dxa"/>
          </w:tcPr>
          <w:p w:rsidR="008B176E" w:rsidRDefault="004A5BAF" w:rsidP="000C433C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587" w:type="dxa"/>
          </w:tcPr>
          <w:p w:rsidR="008B176E" w:rsidRDefault="004A5BAF" w:rsidP="000C433C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Éliás,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Tóbiás..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Koszorú, koszorú…</w:t>
            </w:r>
          </w:p>
        </w:tc>
      </w:tr>
      <w:tr w:rsidR="008B176E" w:rsidTr="000C433C">
        <w:trPr>
          <w:trHeight w:val="440"/>
        </w:trPr>
        <w:tc>
          <w:tcPr>
            <w:tcW w:w="1150" w:type="dxa"/>
          </w:tcPr>
          <w:p w:rsidR="008B176E" w:rsidRDefault="004A5BAF" w:rsidP="000C433C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587" w:type="dxa"/>
          </w:tcPr>
          <w:p w:rsidR="008B176E" w:rsidRDefault="004A5BAF" w:rsidP="000C433C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pentachord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hangsor. A cimbalom</w:t>
            </w:r>
            <w:r w:rsidR="0004452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176E" w:rsidTr="000C433C">
        <w:trPr>
          <w:trHeight w:val="360"/>
        </w:trPr>
        <w:tc>
          <w:tcPr>
            <w:tcW w:w="1150" w:type="dxa"/>
          </w:tcPr>
          <w:p w:rsidR="008B176E" w:rsidRDefault="004A5BAF" w:rsidP="000C43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587" w:type="dxa"/>
          </w:tcPr>
          <w:p w:rsidR="008B176E" w:rsidRDefault="004A5BAF" w:rsidP="000C43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pünkösdi rózsa.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tudatosítása.</w:t>
            </w:r>
          </w:p>
        </w:tc>
      </w:tr>
      <w:tr w:rsidR="008B176E" w:rsidTr="000C433C">
        <w:trPr>
          <w:trHeight w:val="260"/>
        </w:trPr>
        <w:tc>
          <w:tcPr>
            <w:tcW w:w="1150" w:type="dxa"/>
          </w:tcPr>
          <w:p w:rsidR="008B176E" w:rsidRDefault="004A5BAF" w:rsidP="000C433C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5           59</w:t>
            </w:r>
          </w:p>
        </w:tc>
        <w:tc>
          <w:tcPr>
            <w:tcW w:w="12587" w:type="dxa"/>
          </w:tcPr>
          <w:p w:rsidR="008B176E" w:rsidRDefault="004A5BAF" w:rsidP="004A5BA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Dó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hexachord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A tekerőlant</w:t>
            </w:r>
          </w:p>
        </w:tc>
      </w:tr>
      <w:tr w:rsidR="008B176E" w:rsidTr="000C433C">
        <w:trPr>
          <w:trHeight w:val="440"/>
        </w:trPr>
        <w:tc>
          <w:tcPr>
            <w:tcW w:w="1150" w:type="dxa"/>
          </w:tcPr>
          <w:p w:rsidR="008B176E" w:rsidRDefault="004A5BAF" w:rsidP="000C433C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87" w:type="dxa"/>
          </w:tcPr>
          <w:p w:rsidR="008B176E" w:rsidRDefault="004A5BAF" w:rsidP="000C433C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Megfogtam egy szúnyogot…</w:t>
            </w:r>
          </w:p>
        </w:tc>
      </w:tr>
      <w:tr w:rsidR="008B176E" w:rsidTr="000C433C">
        <w:trPr>
          <w:trHeight w:val="440"/>
        </w:trPr>
        <w:tc>
          <w:tcPr>
            <w:tcW w:w="1150" w:type="dxa"/>
          </w:tcPr>
          <w:p w:rsidR="008B176E" w:rsidRDefault="004A5BAF" w:rsidP="000C433C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587" w:type="dxa"/>
          </w:tcPr>
          <w:p w:rsidR="008B176E" w:rsidRDefault="004A5BAF" w:rsidP="004A5BAF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Lá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pentachord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E840FF">
              <w:rPr>
                <w:rFonts w:ascii="Times New Roman" w:eastAsia="Times New Roman" w:hAnsi="Times New Roman" w:cs="Times New Roman"/>
              </w:rPr>
              <w:t>A hegedű és a brácsa.</w:t>
            </w:r>
          </w:p>
        </w:tc>
      </w:tr>
      <w:tr w:rsidR="008B176E" w:rsidTr="000C433C">
        <w:trPr>
          <w:trHeight w:val="440"/>
        </w:trPr>
        <w:tc>
          <w:tcPr>
            <w:tcW w:w="1150" w:type="dxa"/>
          </w:tcPr>
          <w:p w:rsidR="008B176E" w:rsidRDefault="004A5BAF" w:rsidP="000C433C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587" w:type="dxa"/>
          </w:tcPr>
          <w:p w:rsidR="008B176E" w:rsidRDefault="004A5BAF" w:rsidP="000C433C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Népi hangszerek felismerése</w:t>
            </w:r>
            <w:r w:rsidR="0004452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176E" w:rsidTr="000C433C">
        <w:trPr>
          <w:trHeight w:val="440"/>
        </w:trPr>
        <w:tc>
          <w:tcPr>
            <w:tcW w:w="1150" w:type="dxa"/>
          </w:tcPr>
          <w:p w:rsidR="008B176E" w:rsidRDefault="004A5BAF" w:rsidP="000C433C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587" w:type="dxa"/>
          </w:tcPr>
          <w:p w:rsidR="008B176E" w:rsidRDefault="004A5BAF" w:rsidP="000C433C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G kulcs írása</w:t>
            </w:r>
            <w:r w:rsidR="0004452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176E" w:rsidTr="000C433C">
        <w:trPr>
          <w:trHeight w:val="440"/>
        </w:trPr>
        <w:tc>
          <w:tcPr>
            <w:tcW w:w="1150" w:type="dxa"/>
          </w:tcPr>
          <w:p w:rsidR="008B176E" w:rsidRDefault="004A5BAF" w:rsidP="000C433C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587" w:type="dxa"/>
          </w:tcPr>
          <w:p w:rsidR="008B176E" w:rsidRDefault="004A5BAF" w:rsidP="000C433C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népi zenekar.</w:t>
            </w:r>
          </w:p>
        </w:tc>
      </w:tr>
    </w:tbl>
    <w:p w:rsidR="004A5BAF" w:rsidRDefault="004A5BAF"/>
    <w:p w:rsidR="004A5BAF" w:rsidRDefault="004A5BAF">
      <w:r>
        <w:br w:type="page"/>
      </w:r>
    </w:p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A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ismétlés</w:t>
            </w:r>
          </w:p>
        </w:tc>
        <w:tc>
          <w:tcPr>
            <w:tcW w:w="1417" w:type="dxa"/>
          </w:tcPr>
          <w:p w:rsidR="00761B2D" w:rsidRDefault="00F422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4A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A5BAF">
        <w:trPr>
          <w:trHeight w:val="360"/>
        </w:trPr>
        <w:tc>
          <w:tcPr>
            <w:tcW w:w="1150" w:type="dxa"/>
          </w:tcPr>
          <w:p w:rsidR="004A5BAF" w:rsidRDefault="00E840FF" w:rsidP="004A5BAF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587" w:type="dxa"/>
          </w:tcPr>
          <w:p w:rsidR="004A5BAF" w:rsidRDefault="004A5BAF" w:rsidP="004A5BAF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Kedvenc dalaink, játékaink.</w:t>
            </w:r>
          </w:p>
        </w:tc>
      </w:tr>
      <w:tr w:rsidR="004A5BAF">
        <w:trPr>
          <w:trHeight w:val="340"/>
        </w:trPr>
        <w:tc>
          <w:tcPr>
            <w:tcW w:w="1150" w:type="dxa"/>
          </w:tcPr>
          <w:p w:rsidR="004A5BAF" w:rsidRDefault="00E840FF" w:rsidP="004A5BAF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87" w:type="dxa"/>
          </w:tcPr>
          <w:p w:rsidR="004A5BAF" w:rsidRDefault="00E840FF" w:rsidP="004A5BAF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törzshangok megnevezése a vonalrendszerben.</w:t>
            </w:r>
          </w:p>
        </w:tc>
      </w:tr>
      <w:tr w:rsidR="004A5BAF">
        <w:trPr>
          <w:trHeight w:val="440"/>
        </w:trPr>
        <w:tc>
          <w:tcPr>
            <w:tcW w:w="1150" w:type="dxa"/>
          </w:tcPr>
          <w:p w:rsidR="004A5BAF" w:rsidRDefault="00E840FF" w:rsidP="004A5BAF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587" w:type="dxa"/>
          </w:tcPr>
          <w:p w:rsidR="004A5BAF" w:rsidRDefault="00E840FF" w:rsidP="004A5BAF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G kulcs gyakorlása.</w:t>
            </w:r>
          </w:p>
        </w:tc>
      </w:tr>
      <w:tr w:rsidR="004A5BAF">
        <w:trPr>
          <w:trHeight w:val="360"/>
        </w:trPr>
        <w:tc>
          <w:tcPr>
            <w:tcW w:w="1150" w:type="dxa"/>
          </w:tcPr>
          <w:p w:rsidR="004A5BAF" w:rsidRDefault="00E840FF" w:rsidP="004A5BA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587" w:type="dxa"/>
          </w:tcPr>
          <w:p w:rsidR="004A5BAF" w:rsidRDefault="00E840FF" w:rsidP="004A5BA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Ritmusértékek,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szolmizációs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jelek.</w:t>
            </w:r>
          </w:p>
        </w:tc>
      </w:tr>
      <w:tr w:rsidR="004A5BAF">
        <w:trPr>
          <w:trHeight w:val="260"/>
        </w:trPr>
        <w:tc>
          <w:tcPr>
            <w:tcW w:w="1150" w:type="dxa"/>
          </w:tcPr>
          <w:p w:rsidR="004A5BAF" w:rsidRDefault="00E840FF" w:rsidP="004A5BAF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69</w:t>
            </w:r>
          </w:p>
        </w:tc>
        <w:tc>
          <w:tcPr>
            <w:tcW w:w="12587" w:type="dxa"/>
          </w:tcPr>
          <w:p w:rsidR="004A5BAF" w:rsidRDefault="00E840FF" w:rsidP="00E840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Ismerkedés a zongora billentyűivel.</w:t>
            </w:r>
          </w:p>
        </w:tc>
      </w:tr>
      <w:tr w:rsidR="004A5BAF">
        <w:trPr>
          <w:trHeight w:val="440"/>
        </w:trPr>
        <w:tc>
          <w:tcPr>
            <w:tcW w:w="1150" w:type="dxa"/>
          </w:tcPr>
          <w:p w:rsidR="004A5BAF" w:rsidRDefault="00E840FF" w:rsidP="004A5BAF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587" w:type="dxa"/>
          </w:tcPr>
          <w:p w:rsidR="004A5BAF" w:rsidRDefault="00E840FF" w:rsidP="004A5BAF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Ritmus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osztinató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kiséret ritmushangszerekkel.</w:t>
            </w:r>
          </w:p>
        </w:tc>
      </w:tr>
      <w:tr w:rsidR="004A5BAF">
        <w:trPr>
          <w:trHeight w:val="440"/>
        </w:trPr>
        <w:tc>
          <w:tcPr>
            <w:tcW w:w="1150" w:type="dxa"/>
          </w:tcPr>
          <w:p w:rsidR="004A5BAF" w:rsidRDefault="00EB48A9" w:rsidP="004A5BAF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587" w:type="dxa"/>
          </w:tcPr>
          <w:p w:rsidR="004A5BAF" w:rsidRDefault="00E840FF" w:rsidP="004A5BAF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tanév során megismert játékok, dalok gyakorlása.</w:t>
            </w:r>
          </w:p>
        </w:tc>
      </w:tr>
      <w:tr w:rsidR="004A5BAF">
        <w:trPr>
          <w:trHeight w:val="440"/>
        </w:trPr>
        <w:tc>
          <w:tcPr>
            <w:tcW w:w="1150" w:type="dxa"/>
          </w:tcPr>
          <w:p w:rsidR="004A5BAF" w:rsidRDefault="00EB48A9" w:rsidP="004A5BAF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587" w:type="dxa"/>
          </w:tcPr>
          <w:p w:rsidR="004A5BAF" w:rsidRDefault="00E840FF" w:rsidP="004A5BAF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tanév értékelése.</w:t>
            </w:r>
          </w:p>
        </w:tc>
      </w:tr>
    </w:tbl>
    <w:p w:rsidR="00761B2D" w:rsidRDefault="00761B2D"/>
    <w:p w:rsidR="00761B2D" w:rsidRDefault="00761B2D">
      <w:pPr>
        <w:rPr>
          <w:sz w:val="20"/>
          <w:szCs w:val="20"/>
        </w:rPr>
      </w:pPr>
    </w:p>
    <w:p w:rsidR="00F5688D" w:rsidRDefault="00F5688D">
      <w:pPr>
        <w:rPr>
          <w:sz w:val="20"/>
          <w:szCs w:val="20"/>
        </w:rPr>
      </w:pPr>
    </w:p>
    <w:p w:rsidR="00F5688D" w:rsidRDefault="00F5688D">
      <w:pPr>
        <w:rPr>
          <w:sz w:val="20"/>
          <w:szCs w:val="20"/>
        </w:rPr>
      </w:pPr>
    </w:p>
    <w:p w:rsidR="00F5688D" w:rsidRDefault="00F5688D">
      <w:pPr>
        <w:rPr>
          <w:sz w:val="20"/>
          <w:szCs w:val="20"/>
        </w:rPr>
      </w:pPr>
    </w:p>
    <w:p w:rsidR="00F5688D" w:rsidRDefault="00F5688D">
      <w:pPr>
        <w:rPr>
          <w:sz w:val="20"/>
          <w:szCs w:val="20"/>
        </w:rPr>
      </w:pPr>
    </w:p>
    <w:p w:rsidR="00F5688D" w:rsidRDefault="00F5688D">
      <w:pPr>
        <w:rPr>
          <w:sz w:val="20"/>
          <w:szCs w:val="20"/>
        </w:rPr>
      </w:pPr>
    </w:p>
    <w:p w:rsidR="00F5688D" w:rsidRDefault="00F5688D">
      <w:pPr>
        <w:rPr>
          <w:sz w:val="20"/>
          <w:szCs w:val="20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</w:tblGrid>
      <w:tr w:rsidR="00F5688D" w:rsidTr="008D19BF">
        <w:trPr>
          <w:trHeight w:val="240"/>
        </w:trPr>
        <w:tc>
          <w:tcPr>
            <w:tcW w:w="13992" w:type="dxa"/>
            <w:gridSpan w:val="3"/>
          </w:tcPr>
          <w:p w:rsidR="00F5688D" w:rsidRDefault="00F5688D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Beépítendő 10%: </w:t>
            </w:r>
          </w:p>
        </w:tc>
      </w:tr>
      <w:tr w:rsidR="00F5688D" w:rsidTr="008D19BF">
        <w:trPr>
          <w:trHeight w:val="700"/>
        </w:trPr>
        <w:tc>
          <w:tcPr>
            <w:tcW w:w="5381" w:type="dxa"/>
          </w:tcPr>
          <w:p w:rsidR="00F5688D" w:rsidRDefault="00F5688D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F5688D" w:rsidRDefault="00F5688D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F5688D" w:rsidRDefault="00F5688D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F5688D" w:rsidTr="008D19BF">
        <w:tc>
          <w:tcPr>
            <w:tcW w:w="5381" w:type="dxa"/>
          </w:tcPr>
          <w:p w:rsidR="00F5688D" w:rsidRPr="000D2BD2" w:rsidRDefault="00F5688D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D2">
              <w:rPr>
                <w:rFonts w:ascii="Times New Roman" w:eastAsia="Times New Roman" w:hAnsi="Times New Roman" w:cs="Times New Roman"/>
                <w:sz w:val="24"/>
                <w:szCs w:val="24"/>
              </w:rPr>
              <w:t>Ismerje lakóhelyének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környezetének</w:t>
            </w:r>
            <w:r w:rsidRPr="000D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jellemző népszokásait, népdalait.</w:t>
            </w:r>
          </w:p>
        </w:tc>
        <w:tc>
          <w:tcPr>
            <w:tcW w:w="7150" w:type="dxa"/>
          </w:tcPr>
          <w:p w:rsidR="00F5688D" w:rsidRDefault="00F5688D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Borsodi népdalok, népszokások, ünnepek.</w:t>
            </w:r>
          </w:p>
          <w:p w:rsidR="00F5688D" w:rsidRDefault="00F5688D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5688D" w:rsidRDefault="00F5688D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  <w:tr w:rsidR="00F5688D" w:rsidTr="008D19BF">
        <w:tc>
          <w:tcPr>
            <w:tcW w:w="5381" w:type="dxa"/>
          </w:tcPr>
          <w:p w:rsidR="00F5688D" w:rsidRPr="000D2BD2" w:rsidRDefault="00F5688D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Borsodi népdalok,</w:t>
            </w:r>
          </w:p>
        </w:tc>
        <w:tc>
          <w:tcPr>
            <w:tcW w:w="7150" w:type="dxa"/>
          </w:tcPr>
          <w:p w:rsidR="00F5688D" w:rsidRDefault="00F5688D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Ősz az idő, ködös nagyon…</w:t>
            </w:r>
          </w:p>
        </w:tc>
        <w:tc>
          <w:tcPr>
            <w:tcW w:w="1461" w:type="dxa"/>
          </w:tcPr>
          <w:p w:rsidR="00F5688D" w:rsidRDefault="00F5688D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88D" w:rsidTr="008D19BF">
        <w:tc>
          <w:tcPr>
            <w:tcW w:w="5381" w:type="dxa"/>
          </w:tcPr>
          <w:p w:rsidR="00F5688D" w:rsidRPr="000D2BD2" w:rsidRDefault="00F5688D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Borsodi népszokások</w:t>
            </w:r>
          </w:p>
        </w:tc>
        <w:tc>
          <w:tcPr>
            <w:tcW w:w="7150" w:type="dxa"/>
          </w:tcPr>
          <w:p w:rsidR="00F5688D" w:rsidRDefault="00F5688D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Bányászdalok, bányász hagyományok Edelényben.</w:t>
            </w:r>
          </w:p>
        </w:tc>
        <w:tc>
          <w:tcPr>
            <w:tcW w:w="1461" w:type="dxa"/>
          </w:tcPr>
          <w:p w:rsidR="00F5688D" w:rsidRDefault="00F5688D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88D" w:rsidTr="008D19BF">
        <w:tc>
          <w:tcPr>
            <w:tcW w:w="5381" w:type="dxa"/>
          </w:tcPr>
          <w:p w:rsidR="00F5688D" w:rsidRPr="000D2BD2" w:rsidRDefault="00F5688D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Karácsonyi hagyományok Borsodban</w:t>
            </w:r>
          </w:p>
        </w:tc>
        <w:tc>
          <w:tcPr>
            <w:tcW w:w="7150" w:type="dxa"/>
          </w:tcPr>
          <w:p w:rsidR="00F5688D" w:rsidRDefault="00F5688D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Ostyahordás, disznóölés, mákos bobajka.</w:t>
            </w:r>
          </w:p>
        </w:tc>
        <w:tc>
          <w:tcPr>
            <w:tcW w:w="1461" w:type="dxa"/>
          </w:tcPr>
          <w:p w:rsidR="00F5688D" w:rsidRDefault="00F5688D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88D" w:rsidTr="008D19BF">
        <w:tc>
          <w:tcPr>
            <w:tcW w:w="5381" w:type="dxa"/>
          </w:tcPr>
          <w:p w:rsidR="00F5688D" w:rsidRPr="000D2BD2" w:rsidRDefault="00F5688D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Borsodi népdalok,</w:t>
            </w:r>
          </w:p>
        </w:tc>
        <w:tc>
          <w:tcPr>
            <w:tcW w:w="7150" w:type="dxa"/>
          </w:tcPr>
          <w:p w:rsidR="00F5688D" w:rsidRDefault="00F5688D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Búcsúszavam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hozzád száll…</w:t>
            </w:r>
          </w:p>
        </w:tc>
        <w:tc>
          <w:tcPr>
            <w:tcW w:w="1461" w:type="dxa"/>
          </w:tcPr>
          <w:p w:rsidR="00F5688D" w:rsidRDefault="00F5688D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88D" w:rsidTr="008D19BF">
        <w:tc>
          <w:tcPr>
            <w:tcW w:w="5381" w:type="dxa"/>
          </w:tcPr>
          <w:p w:rsidR="00F5688D" w:rsidRPr="000D2BD2" w:rsidRDefault="00F5688D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Borsodi népszokások</w:t>
            </w:r>
          </w:p>
        </w:tc>
        <w:tc>
          <w:tcPr>
            <w:tcW w:w="7150" w:type="dxa"/>
          </w:tcPr>
          <w:p w:rsidR="00F5688D" w:rsidRDefault="00F5688D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emődi lakodalom.</w:t>
            </w:r>
          </w:p>
        </w:tc>
        <w:tc>
          <w:tcPr>
            <w:tcW w:w="1461" w:type="dxa"/>
          </w:tcPr>
          <w:p w:rsidR="00F5688D" w:rsidRDefault="00F5688D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88D" w:rsidTr="008D19BF">
        <w:tc>
          <w:tcPr>
            <w:tcW w:w="5381" w:type="dxa"/>
          </w:tcPr>
          <w:p w:rsidR="00F5688D" w:rsidRPr="000D2BD2" w:rsidRDefault="00F5688D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Húsvéti hagyományok Borsodban</w:t>
            </w:r>
          </w:p>
        </w:tc>
        <w:tc>
          <w:tcPr>
            <w:tcW w:w="7150" w:type="dxa"/>
          </w:tcPr>
          <w:p w:rsidR="00F5688D" w:rsidRDefault="00F5688D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Sonka és tojás szentelés</w:t>
            </w:r>
          </w:p>
        </w:tc>
        <w:tc>
          <w:tcPr>
            <w:tcW w:w="1461" w:type="dxa"/>
          </w:tcPr>
          <w:p w:rsidR="00F5688D" w:rsidRDefault="00F5688D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688D" w:rsidTr="008D19BF">
        <w:tc>
          <w:tcPr>
            <w:tcW w:w="5381" w:type="dxa"/>
          </w:tcPr>
          <w:p w:rsidR="00F5688D" w:rsidRPr="000D2BD2" w:rsidRDefault="00F5688D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Borsodi népdalok,</w:t>
            </w:r>
          </w:p>
        </w:tc>
        <w:tc>
          <w:tcPr>
            <w:tcW w:w="7150" w:type="dxa"/>
          </w:tcPr>
          <w:p w:rsidR="00F5688D" w:rsidRDefault="00F5688D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Szántani kén, tavasz vagyon…</w:t>
            </w:r>
          </w:p>
        </w:tc>
        <w:tc>
          <w:tcPr>
            <w:tcW w:w="1461" w:type="dxa"/>
          </w:tcPr>
          <w:p w:rsidR="00F5688D" w:rsidRDefault="00F5688D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5688D" w:rsidRDefault="00F5688D">
      <w:pPr>
        <w:rPr>
          <w:sz w:val="20"/>
          <w:szCs w:val="20"/>
        </w:rPr>
      </w:pPr>
      <w:bookmarkStart w:id="1" w:name="_GoBack"/>
      <w:bookmarkEnd w:id="1"/>
    </w:p>
    <w:sectPr w:rsidR="00F5688D">
      <w:headerReference w:type="even" r:id="rId6"/>
      <w:headerReference w:type="default" r:id="rId7"/>
      <w:footerReference w:type="even" r:id="rId8"/>
      <w:footerReference w:type="default" r:id="rId9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8E" w:rsidRDefault="0052308E">
      <w:pPr>
        <w:spacing w:after="0" w:line="240" w:lineRule="auto"/>
      </w:pPr>
      <w:r>
        <w:separator/>
      </w:r>
    </w:p>
  </w:endnote>
  <w:endnote w:type="continuationSeparator" w:id="0">
    <w:p w:rsidR="0052308E" w:rsidRDefault="0052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2D" w:rsidRDefault="009A1038">
    <w:pPr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end"/>
    </w:r>
  </w:p>
  <w:p w:rsidR="00761B2D" w:rsidRDefault="00761B2D">
    <w:pPr>
      <w:tabs>
        <w:tab w:val="center" w:pos="4536"/>
        <w:tab w:val="right" w:pos="907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2D" w:rsidRDefault="009A1038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CE404A">
      <w:rPr>
        <w:noProof/>
      </w:rPr>
      <w:t>10</w:t>
    </w:r>
    <w:r>
      <w:fldChar w:fldCharType="end"/>
    </w:r>
  </w:p>
  <w:p w:rsidR="00761B2D" w:rsidRDefault="009A1038">
    <w:pPr>
      <w:tabs>
        <w:tab w:val="center" w:pos="4536"/>
        <w:tab w:val="right" w:pos="9072"/>
      </w:tabs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8E" w:rsidRDefault="0052308E">
      <w:pPr>
        <w:spacing w:after="0" w:line="240" w:lineRule="auto"/>
      </w:pPr>
      <w:r>
        <w:separator/>
      </w:r>
    </w:p>
  </w:footnote>
  <w:footnote w:type="continuationSeparator" w:id="0">
    <w:p w:rsidR="0052308E" w:rsidRDefault="0052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2D" w:rsidRDefault="009A1038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761B2D" w:rsidRDefault="00761B2D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2D" w:rsidRDefault="009A1038">
    <w:pPr>
      <w:tabs>
        <w:tab w:val="center" w:pos="4536"/>
        <w:tab w:val="right" w:pos="9072"/>
      </w:tabs>
      <w:ind w:right="360"/>
      <w:jc w:val="center"/>
    </w:pPr>
    <w:r>
      <w:rPr>
        <w:rFonts w:ascii="Wingdings" w:eastAsia="Wingdings" w:hAnsi="Wingdings" w:cs="Wingdings"/>
      </w:rPr>
      <w:t></w:t>
    </w:r>
    <w:r>
      <w:t xml:space="preserve">        </w:t>
    </w:r>
    <w:r>
      <w:tab/>
      <w:t xml:space="preserve">                                               </w:t>
    </w:r>
    <w:r>
      <w:rPr>
        <w:i/>
      </w:rPr>
      <w:t>A Garabonciás Művészeti Iskola pedagógiai programjának helyi tantervei</w:t>
    </w:r>
    <w:r>
      <w:rPr>
        <w:i/>
      </w:rPr>
      <w:tab/>
    </w:r>
    <w:r>
      <w:rPr>
        <w:i/>
        <w:sz w:val="28"/>
        <w:szCs w:val="28"/>
      </w:rPr>
      <w:t xml:space="preserve"> </w:t>
    </w:r>
    <w:r>
      <w:rPr>
        <w:i/>
        <w:sz w:val="28"/>
        <w:szCs w:val="28"/>
      </w:rPr>
      <w:tab/>
      <w:t xml:space="preserve">             </w:t>
    </w:r>
    <w:r>
      <w:rPr>
        <w:i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C001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0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2D"/>
    <w:rsid w:val="00044522"/>
    <w:rsid w:val="00052131"/>
    <w:rsid w:val="00055CE8"/>
    <w:rsid w:val="00081B06"/>
    <w:rsid w:val="000B7E77"/>
    <w:rsid w:val="000D2BD2"/>
    <w:rsid w:val="000E3598"/>
    <w:rsid w:val="00220E6E"/>
    <w:rsid w:val="002F2A96"/>
    <w:rsid w:val="004A5BAF"/>
    <w:rsid w:val="0050703E"/>
    <w:rsid w:val="0052308E"/>
    <w:rsid w:val="00761B2D"/>
    <w:rsid w:val="00765414"/>
    <w:rsid w:val="007D79A9"/>
    <w:rsid w:val="008007B2"/>
    <w:rsid w:val="008B176E"/>
    <w:rsid w:val="008C4A19"/>
    <w:rsid w:val="00944987"/>
    <w:rsid w:val="009639BF"/>
    <w:rsid w:val="009A1038"/>
    <w:rsid w:val="00AE3E95"/>
    <w:rsid w:val="00B53338"/>
    <w:rsid w:val="00BA589F"/>
    <w:rsid w:val="00C572F5"/>
    <w:rsid w:val="00CE404A"/>
    <w:rsid w:val="00DE2A7F"/>
    <w:rsid w:val="00E626CF"/>
    <w:rsid w:val="00E840FF"/>
    <w:rsid w:val="00EB48A9"/>
    <w:rsid w:val="00F42238"/>
    <w:rsid w:val="00F5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515E"/>
  <w15:docId w15:val="{49A338E6-7448-458A-912B-80D5E83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845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Conti</cp:lastModifiedBy>
  <cp:revision>16</cp:revision>
  <dcterms:created xsi:type="dcterms:W3CDTF">2018-08-15T19:46:00Z</dcterms:created>
  <dcterms:modified xsi:type="dcterms:W3CDTF">2018-09-10T07:55:00Z</dcterms:modified>
</cp:coreProperties>
</file>