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273"/>
        <w:gridCol w:w="4335"/>
        <w:gridCol w:w="1444"/>
        <w:gridCol w:w="1445"/>
        <w:gridCol w:w="1523"/>
      </w:tblGrid>
      <w:tr w:rsidR="003110DF" w:rsidTr="002C116F">
        <w:trPr>
          <w:trHeight w:val="531"/>
        </w:trPr>
        <w:tc>
          <w:tcPr>
            <w:tcW w:w="29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</w:tc>
        <w:tc>
          <w:tcPr>
            <w:tcW w:w="227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33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44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4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5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 w:rsidTr="002C116F">
        <w:trPr>
          <w:trHeight w:val="265"/>
        </w:trPr>
        <w:tc>
          <w:tcPr>
            <w:tcW w:w="2923" w:type="dxa"/>
            <w:vAlign w:val="center"/>
          </w:tcPr>
          <w:p w:rsidR="003110DF" w:rsidRDefault="002C116F" w:rsidP="009F56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Képző- és iparművészet</w:t>
            </w:r>
            <w:r w:rsidR="009F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3110DF" w:rsidRDefault="005D40E5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Grafika</w:t>
            </w:r>
          </w:p>
        </w:tc>
        <w:tc>
          <w:tcPr>
            <w:tcW w:w="4335" w:type="dxa"/>
            <w:vAlign w:val="center"/>
          </w:tcPr>
          <w:p w:rsidR="003110DF" w:rsidRDefault="005D40E5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Vizuális alkotógyakorlat</w:t>
            </w:r>
          </w:p>
        </w:tc>
        <w:tc>
          <w:tcPr>
            <w:tcW w:w="1444" w:type="dxa"/>
            <w:vAlign w:val="center"/>
          </w:tcPr>
          <w:p w:rsidR="003110DF" w:rsidRDefault="00494AB3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5" w:type="dxa"/>
            <w:vAlign w:val="center"/>
          </w:tcPr>
          <w:p w:rsidR="003110DF" w:rsidRDefault="00170345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vAlign w:val="center"/>
          </w:tcPr>
          <w:p w:rsidR="003110DF" w:rsidRDefault="00014E8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110DF" w:rsidRDefault="003110DF" w:rsidP="00DD260D">
      <w:pPr>
        <w:spacing w:after="0"/>
      </w:pPr>
    </w:p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  <w:gridCol w:w="8"/>
      </w:tblGrid>
      <w:tr w:rsidR="003110DF" w:rsidRPr="00DD260D" w:rsidTr="00494AB3">
        <w:trPr>
          <w:trHeight w:val="480"/>
        </w:trPr>
        <w:tc>
          <w:tcPr>
            <w:tcW w:w="14000" w:type="dxa"/>
            <w:gridSpan w:val="4"/>
            <w:vAlign w:val="center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Tantervi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3110DF" w:rsidRPr="007966F4" w:rsidRDefault="0031626A" w:rsidP="00316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>A látvány és a tanult ábrázolás összhangba hoz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ása a személyes mondanivalóval. 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>A természet– és emberábrázolás külö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nböző formáinak megismertetése. 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>A stílus– 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arányérzék továbbfejlesztése. 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>Az önálló kézműves tárgyalkotás technikájának megválasztására, a képző– 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iparművészeti, médiaművészeti 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>tevékenységek eszköztárának biztonságos használa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tára való képesség fejlesztése. 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>A látvány utáni ábrázolás árnyaltabbá tétele, a kompozíció, a 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ín és az előadásmód finomítása. 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>A képi műveltség bővítése.</w:t>
            </w:r>
          </w:p>
        </w:tc>
      </w:tr>
      <w:tr w:rsidR="003110DF" w:rsidRPr="00DD260D" w:rsidTr="00494AB3">
        <w:trPr>
          <w:trHeight w:val="240"/>
        </w:trPr>
        <w:tc>
          <w:tcPr>
            <w:tcW w:w="14000" w:type="dxa"/>
            <w:gridSpan w:val="4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31626A" w:rsidRPr="0031626A" w:rsidRDefault="0031626A" w:rsidP="00316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 ismerje: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 xml:space="preserve"> az adott kor művészetét,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kézműves kultúráját, tárgyait,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 xml:space="preserve"> a vizuális kifejezés formáit, esz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közeit, elemeit és nyelvezetét,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 xml:space="preserve"> a tervezéstől a tárgyalkotásig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tartó kreatív folyamat részeit, 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>a legfontosabb baleset és munkavédelmi tudnivalókat.</w:t>
            </w:r>
          </w:p>
          <w:p w:rsidR="00006AB8" w:rsidRPr="00494AB3" w:rsidRDefault="0031626A" w:rsidP="00316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Legyen képes: 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>a látvány és jelensé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gek értelmezésére, rögzítésére,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 xml:space="preserve"> egy gondolat, téma kibontására, sík és plaszti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kus variációinak létrehozására,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 xml:space="preserve"> motívumgyűjtésre, feldolgozásra,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vázlatok készítésére, átírásra,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 xml:space="preserve"> a perspektivikus ábrázolás alapszabályai szerint tárgyc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soportok, figurák ábrázolására,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 xml:space="preserve"> színtani alapismereteinek felhasználá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sával önálló képek készítésére, 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>kompozíc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iós ismereteinek alkalmazására,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 xml:space="preserve"> változatos forma–, faktúra– és felületminőségek létrehozására, különböző anyagokkal és eszközökkel, változatos konst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rukciók, tárgyak létrehozására, egyéni eszközhasználatra,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műalkotások értő befogadására,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 xml:space="preserve"> vizuális eszköztárának, folyamat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bővítésére és alkalmazására,</w:t>
            </w:r>
            <w:r w:rsidRPr="0031626A">
              <w:rPr>
                <w:rFonts w:ascii="Times New Roman" w:hAnsi="Times New Roman" w:cs="Times New Roman"/>
                <w:sz w:val="24"/>
                <w:szCs w:val="24"/>
              </w:rPr>
              <w:t xml:space="preserve"> a legfontosabb baleset– és munkavédelmi szabályok betartására.</w:t>
            </w:r>
          </w:p>
        </w:tc>
      </w:tr>
      <w:tr w:rsidR="003110DF" w:rsidRPr="00DD260D" w:rsidTr="00494AB3">
        <w:trPr>
          <w:gridAfter w:val="1"/>
          <w:wAfter w:w="8" w:type="dxa"/>
          <w:trHeight w:val="240"/>
        </w:trPr>
        <w:tc>
          <w:tcPr>
            <w:tcW w:w="13992" w:type="dxa"/>
            <w:gridSpan w:val="3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Beépítendő 10%:</w:t>
            </w:r>
          </w:p>
        </w:tc>
      </w:tr>
      <w:tr w:rsidR="003110DF" w:rsidRPr="00DD260D" w:rsidTr="00494AB3">
        <w:trPr>
          <w:gridAfter w:val="1"/>
          <w:wAfter w:w="8" w:type="dxa"/>
          <w:trHeight w:val="510"/>
        </w:trPr>
        <w:tc>
          <w:tcPr>
            <w:tcW w:w="538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Az év során beépítendő terület</w:t>
            </w:r>
          </w:p>
        </w:tc>
        <w:tc>
          <w:tcPr>
            <w:tcW w:w="7150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Elsajátítandó tananyagpéldák</w:t>
            </w:r>
          </w:p>
        </w:tc>
        <w:tc>
          <w:tcPr>
            <w:tcW w:w="146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Óraszám</w:t>
            </w:r>
          </w:p>
        </w:tc>
      </w:tr>
      <w:tr w:rsidR="003110DF" w:rsidTr="00494AB3">
        <w:trPr>
          <w:gridAfter w:val="1"/>
          <w:wAfter w:w="8" w:type="dxa"/>
        </w:trPr>
        <w:tc>
          <w:tcPr>
            <w:tcW w:w="5381" w:type="dxa"/>
          </w:tcPr>
          <w:p w:rsidR="003110DF" w:rsidRPr="00494AB3" w:rsidRDefault="00F75445" w:rsidP="00F93E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Nyomdatechnikák</w:t>
            </w:r>
          </w:p>
        </w:tc>
        <w:tc>
          <w:tcPr>
            <w:tcW w:w="7150" w:type="dxa"/>
          </w:tcPr>
          <w:p w:rsidR="009811CC" w:rsidRDefault="002C1AF5" w:rsidP="00292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EEC">
              <w:rPr>
                <w:rFonts w:ascii="Times New Roman" w:eastAsia="Times New Roman" w:hAnsi="Times New Roman" w:cs="Times New Roman"/>
                <w:sz w:val="24"/>
                <w:szCs w:val="24"/>
              </w:rPr>
              <w:t>Magyar képzőművészet és a népi motívumok alkalmazása nyomdatechnikai eljárások segítségével</w:t>
            </w:r>
            <w:r w:rsidR="003833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1D23" w:rsidRPr="00246E4C" w:rsidRDefault="00246E4C" w:rsidP="0024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 óra, </w:t>
            </w:r>
            <w:r w:rsidRPr="0024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7-8. óra, </w:t>
            </w:r>
            <w:r w:rsidR="002D1029" w:rsidRPr="00246E4C">
              <w:rPr>
                <w:rFonts w:ascii="Times New Roman" w:eastAsia="Times New Roman" w:hAnsi="Times New Roman" w:cs="Times New Roman"/>
                <w:sz w:val="24"/>
                <w:szCs w:val="24"/>
              </w:rPr>
              <w:t>III. 3-4. óra, IV. 9-10. óra</w:t>
            </w:r>
            <w:r w:rsidR="005F369E" w:rsidRPr="00246E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61" w:type="dxa"/>
          </w:tcPr>
          <w:p w:rsidR="003110DF" w:rsidRDefault="007031E1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94AB3" w:rsidRDefault="00494AB3">
      <w:pPr>
        <w:rPr>
          <w:rFonts w:ascii="Times New Roman" w:hAnsi="Times New Roman" w:cs="Times New Roman"/>
        </w:rPr>
      </w:pPr>
    </w:p>
    <w:p w:rsidR="0076092B" w:rsidRDefault="0076092B">
      <w:pPr>
        <w:rPr>
          <w:rFonts w:ascii="Times New Roman" w:hAnsi="Times New Roman" w:cs="Times New Roman"/>
        </w:rPr>
      </w:pPr>
    </w:p>
    <w:tbl>
      <w:tblPr>
        <w:tblStyle w:val="a1"/>
        <w:tblW w:w="9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6649"/>
        <w:gridCol w:w="1468"/>
      </w:tblGrid>
      <w:tr w:rsidR="003110DF" w:rsidRPr="00AB26E6" w:rsidTr="00DD260D">
        <w:trPr>
          <w:trHeight w:val="624"/>
          <w:jc w:val="center"/>
        </w:trPr>
        <w:tc>
          <w:tcPr>
            <w:tcW w:w="1397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Sorszám</w:t>
            </w:r>
          </w:p>
        </w:tc>
        <w:tc>
          <w:tcPr>
            <w:tcW w:w="6649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egységek</w:t>
            </w:r>
          </w:p>
        </w:tc>
        <w:tc>
          <w:tcPr>
            <w:tcW w:w="1468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Óraszám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49" w:type="dxa"/>
            <w:vAlign w:val="center"/>
          </w:tcPr>
          <w:p w:rsidR="000F7810" w:rsidRPr="002C4429" w:rsidRDefault="00170345" w:rsidP="0099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45">
              <w:rPr>
                <w:rFonts w:ascii="Times New Roman" w:hAnsi="Times New Roman" w:cs="Times New Roman"/>
                <w:sz w:val="24"/>
                <w:szCs w:val="24"/>
              </w:rPr>
              <w:t>Tárgy- és környezetkultúra</w:t>
            </w:r>
          </w:p>
        </w:tc>
        <w:tc>
          <w:tcPr>
            <w:tcW w:w="1468" w:type="dxa"/>
            <w:vAlign w:val="center"/>
          </w:tcPr>
          <w:p w:rsidR="000F7810" w:rsidRDefault="00170345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41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49" w:type="dxa"/>
            <w:vAlign w:val="center"/>
          </w:tcPr>
          <w:p w:rsidR="000F7810" w:rsidRPr="000F7810" w:rsidRDefault="00170345" w:rsidP="0099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45">
              <w:rPr>
                <w:rFonts w:ascii="Times New Roman" w:hAnsi="Times New Roman" w:cs="Times New Roman"/>
                <w:sz w:val="24"/>
                <w:szCs w:val="24"/>
              </w:rPr>
              <w:t>Kifejezés, kép és valóság, optikai csalódás</w:t>
            </w:r>
          </w:p>
        </w:tc>
        <w:tc>
          <w:tcPr>
            <w:tcW w:w="1468" w:type="dxa"/>
            <w:vAlign w:val="center"/>
          </w:tcPr>
          <w:p w:rsidR="000F7810" w:rsidRDefault="00DF6649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649" w:type="dxa"/>
            <w:vAlign w:val="center"/>
          </w:tcPr>
          <w:p w:rsidR="000F7810" w:rsidRPr="000F7810" w:rsidRDefault="006632E5" w:rsidP="009B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2E5">
              <w:rPr>
                <w:rFonts w:ascii="Times New Roman" w:hAnsi="Times New Roman" w:cs="Times New Roman"/>
                <w:sz w:val="24"/>
                <w:szCs w:val="24"/>
              </w:rPr>
              <w:t>Díszítmények, dekorativitás</w:t>
            </w:r>
          </w:p>
        </w:tc>
        <w:tc>
          <w:tcPr>
            <w:tcW w:w="1468" w:type="dxa"/>
            <w:vAlign w:val="center"/>
          </w:tcPr>
          <w:p w:rsidR="000F7810" w:rsidRDefault="003B3113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649" w:type="dxa"/>
            <w:vAlign w:val="center"/>
          </w:tcPr>
          <w:p w:rsidR="000F7810" w:rsidRPr="000F7810" w:rsidRDefault="00B73785" w:rsidP="0099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5">
              <w:rPr>
                <w:rFonts w:ascii="Times New Roman" w:hAnsi="Times New Roman" w:cs="Times New Roman"/>
                <w:sz w:val="24"/>
                <w:szCs w:val="24"/>
              </w:rPr>
              <w:t>Kifejezés, portrék</w:t>
            </w:r>
          </w:p>
        </w:tc>
        <w:tc>
          <w:tcPr>
            <w:tcW w:w="1468" w:type="dxa"/>
            <w:vAlign w:val="center"/>
          </w:tcPr>
          <w:p w:rsidR="000F7810" w:rsidRDefault="00D05518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73785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B73785" w:rsidRDefault="00B73785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6649" w:type="dxa"/>
            <w:vAlign w:val="center"/>
          </w:tcPr>
          <w:p w:rsidR="00B73785" w:rsidRPr="00B73785" w:rsidRDefault="004D1519" w:rsidP="0099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519">
              <w:rPr>
                <w:rFonts w:ascii="Times New Roman" w:hAnsi="Times New Roman" w:cs="Times New Roman"/>
                <w:sz w:val="24"/>
                <w:szCs w:val="24"/>
              </w:rPr>
              <w:t>Vizuális kommunikáció, környezetkultúra</w:t>
            </w:r>
          </w:p>
        </w:tc>
        <w:tc>
          <w:tcPr>
            <w:tcW w:w="1468" w:type="dxa"/>
            <w:vAlign w:val="center"/>
          </w:tcPr>
          <w:p w:rsidR="00B73785" w:rsidRDefault="00D05518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856CD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856CD" w:rsidRDefault="000856CD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6649" w:type="dxa"/>
            <w:vAlign w:val="center"/>
          </w:tcPr>
          <w:p w:rsidR="000856CD" w:rsidRPr="004D1519" w:rsidRDefault="000856CD" w:rsidP="0099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CD">
              <w:rPr>
                <w:rFonts w:ascii="Times New Roman" w:hAnsi="Times New Roman" w:cs="Times New Roman"/>
                <w:sz w:val="24"/>
                <w:szCs w:val="24"/>
              </w:rPr>
              <w:t>Képzelet világa, művészet, kifejezés</w:t>
            </w:r>
          </w:p>
        </w:tc>
        <w:tc>
          <w:tcPr>
            <w:tcW w:w="1468" w:type="dxa"/>
            <w:vAlign w:val="center"/>
          </w:tcPr>
          <w:p w:rsidR="000856CD" w:rsidRDefault="00C16991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E62737" w:rsidRDefault="00E62737" w:rsidP="002B5F03"/>
    <w:p w:rsidR="00F32FDC" w:rsidRDefault="00F32FDC" w:rsidP="002B5F03"/>
    <w:p w:rsidR="00F32FDC" w:rsidRDefault="00F32FDC" w:rsidP="002B5F03"/>
    <w:p w:rsidR="00F32FDC" w:rsidRDefault="00F32FDC" w:rsidP="002B5F03"/>
    <w:p w:rsidR="00F32FDC" w:rsidRDefault="00F32FDC" w:rsidP="002B5F03"/>
    <w:p w:rsidR="00F32FDC" w:rsidRDefault="00F32FDC" w:rsidP="002B5F03"/>
    <w:p w:rsidR="00F32FDC" w:rsidRDefault="00F32FDC" w:rsidP="002B5F03"/>
    <w:p w:rsidR="00F32FDC" w:rsidRDefault="00F32FDC" w:rsidP="002B5F03"/>
    <w:p w:rsidR="00F32FDC" w:rsidRDefault="00F32FDC" w:rsidP="002B5F03"/>
    <w:p w:rsidR="00F32FDC" w:rsidRDefault="00F32FDC" w:rsidP="002B5F03"/>
    <w:p w:rsidR="009456BC" w:rsidRDefault="009456BC" w:rsidP="009456BC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9456BC" w:rsidTr="00942896">
        <w:trPr>
          <w:trHeight w:val="580"/>
        </w:trPr>
        <w:tc>
          <w:tcPr>
            <w:tcW w:w="12328" w:type="dxa"/>
            <w:vAlign w:val="center"/>
          </w:tcPr>
          <w:p w:rsidR="009456BC" w:rsidRDefault="009456BC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170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Tárgy- és környezetkultúra</w:t>
            </w:r>
          </w:p>
        </w:tc>
        <w:tc>
          <w:tcPr>
            <w:tcW w:w="1417" w:type="dxa"/>
            <w:vAlign w:val="center"/>
          </w:tcPr>
          <w:p w:rsidR="009456BC" w:rsidRDefault="00D41A50" w:rsidP="009428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9456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9456BC" w:rsidTr="00942896">
        <w:trPr>
          <w:trHeight w:val="386"/>
        </w:trPr>
        <w:tc>
          <w:tcPr>
            <w:tcW w:w="1150" w:type="dxa"/>
            <w:vAlign w:val="center"/>
          </w:tcPr>
          <w:p w:rsidR="009456BC" w:rsidRDefault="009456BC" w:rsidP="00942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9456BC" w:rsidRDefault="009456BC" w:rsidP="0094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9456BC" w:rsidRPr="00056FDC" w:rsidTr="00942896">
        <w:trPr>
          <w:trHeight w:val="363"/>
        </w:trPr>
        <w:tc>
          <w:tcPr>
            <w:tcW w:w="1150" w:type="dxa"/>
            <w:vAlign w:val="center"/>
          </w:tcPr>
          <w:p w:rsidR="009456BC" w:rsidRPr="00056FDC" w:rsidRDefault="009456BC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9456BC" w:rsidRPr="005D2344" w:rsidRDefault="009456BC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feladatok átnézése, ismétlés</w:t>
            </w:r>
          </w:p>
        </w:tc>
      </w:tr>
      <w:tr w:rsidR="009456BC" w:rsidRPr="00056FDC" w:rsidTr="00942896">
        <w:trPr>
          <w:trHeight w:val="363"/>
        </w:trPr>
        <w:tc>
          <w:tcPr>
            <w:tcW w:w="1150" w:type="dxa"/>
            <w:vAlign w:val="center"/>
          </w:tcPr>
          <w:p w:rsidR="009456BC" w:rsidRPr="00056FDC" w:rsidRDefault="009456BC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9456BC" w:rsidRPr="005D2344" w:rsidRDefault="009456BC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feladatok átnézése, ismétlés</w:t>
            </w:r>
          </w:p>
        </w:tc>
      </w:tr>
      <w:tr w:rsidR="009456BC" w:rsidRPr="00056FDC" w:rsidTr="00942896">
        <w:trPr>
          <w:trHeight w:val="363"/>
        </w:trPr>
        <w:tc>
          <w:tcPr>
            <w:tcW w:w="1150" w:type="dxa"/>
            <w:vAlign w:val="center"/>
          </w:tcPr>
          <w:p w:rsidR="009456BC" w:rsidRDefault="009456BC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9456BC" w:rsidRDefault="009456BC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81">
              <w:rPr>
                <w:rFonts w:ascii="Times New Roman" w:hAnsi="Times New Roman" w:cs="Times New Roman"/>
                <w:sz w:val="24"/>
                <w:szCs w:val="24"/>
              </w:rPr>
              <w:t>Tornyok, várak, paloták</w:t>
            </w:r>
          </w:p>
        </w:tc>
      </w:tr>
      <w:tr w:rsidR="009456BC" w:rsidRPr="00056FDC" w:rsidTr="00942896">
        <w:trPr>
          <w:trHeight w:val="363"/>
        </w:trPr>
        <w:tc>
          <w:tcPr>
            <w:tcW w:w="1150" w:type="dxa"/>
            <w:vAlign w:val="center"/>
          </w:tcPr>
          <w:p w:rsidR="009456BC" w:rsidRDefault="009456BC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9456BC" w:rsidRDefault="009456BC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81">
              <w:rPr>
                <w:rFonts w:ascii="Times New Roman" w:hAnsi="Times New Roman" w:cs="Times New Roman"/>
                <w:sz w:val="24"/>
                <w:szCs w:val="24"/>
              </w:rPr>
              <w:t>Tornyok, várak, paloták</w:t>
            </w:r>
          </w:p>
        </w:tc>
      </w:tr>
      <w:tr w:rsidR="009456BC" w:rsidRPr="00056FDC" w:rsidTr="00942896">
        <w:trPr>
          <w:trHeight w:val="363"/>
        </w:trPr>
        <w:tc>
          <w:tcPr>
            <w:tcW w:w="1150" w:type="dxa"/>
            <w:vAlign w:val="center"/>
          </w:tcPr>
          <w:p w:rsidR="009456BC" w:rsidRDefault="009456BC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9456BC" w:rsidRDefault="009456BC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81">
              <w:rPr>
                <w:rFonts w:ascii="Times New Roman" w:hAnsi="Times New Roman" w:cs="Times New Roman"/>
                <w:sz w:val="24"/>
                <w:szCs w:val="24"/>
              </w:rPr>
              <w:t xml:space="preserve">Épületábrázolás tusrajzzal, </w:t>
            </w:r>
          </w:p>
        </w:tc>
      </w:tr>
      <w:tr w:rsidR="009456BC" w:rsidRPr="00056FDC" w:rsidTr="00942896">
        <w:trPr>
          <w:trHeight w:val="363"/>
        </w:trPr>
        <w:tc>
          <w:tcPr>
            <w:tcW w:w="1150" w:type="dxa"/>
            <w:vAlign w:val="center"/>
          </w:tcPr>
          <w:p w:rsidR="009456BC" w:rsidRDefault="009456BC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9456BC" w:rsidRDefault="009456BC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81">
              <w:rPr>
                <w:rFonts w:ascii="Times New Roman" w:hAnsi="Times New Roman" w:cs="Times New Roman"/>
                <w:sz w:val="24"/>
                <w:szCs w:val="24"/>
              </w:rPr>
              <w:t xml:space="preserve">Épületábrázolás tusrajzzal, </w:t>
            </w:r>
          </w:p>
        </w:tc>
      </w:tr>
      <w:tr w:rsidR="009456BC" w:rsidRPr="00056FDC" w:rsidTr="00942896">
        <w:trPr>
          <w:trHeight w:val="363"/>
        </w:trPr>
        <w:tc>
          <w:tcPr>
            <w:tcW w:w="1150" w:type="dxa"/>
            <w:vAlign w:val="center"/>
          </w:tcPr>
          <w:p w:rsidR="009456BC" w:rsidRDefault="009456BC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9456BC" w:rsidRDefault="009456BC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Épületek belseje, bútorai</w:t>
            </w:r>
          </w:p>
        </w:tc>
      </w:tr>
      <w:tr w:rsidR="009456BC" w:rsidRPr="00056FDC" w:rsidTr="00942896">
        <w:trPr>
          <w:trHeight w:val="363"/>
        </w:trPr>
        <w:tc>
          <w:tcPr>
            <w:tcW w:w="1150" w:type="dxa"/>
            <w:vAlign w:val="center"/>
          </w:tcPr>
          <w:p w:rsidR="009456BC" w:rsidRDefault="009456BC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9456BC" w:rsidRDefault="009456BC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Épületek belseje, bútorai</w:t>
            </w:r>
          </w:p>
        </w:tc>
      </w:tr>
      <w:tr w:rsidR="009456BC" w:rsidRPr="00056FDC" w:rsidTr="00942896">
        <w:trPr>
          <w:trHeight w:val="363"/>
        </w:trPr>
        <w:tc>
          <w:tcPr>
            <w:tcW w:w="1150" w:type="dxa"/>
            <w:vAlign w:val="center"/>
          </w:tcPr>
          <w:p w:rsidR="009456BC" w:rsidRDefault="009456BC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9456BC" w:rsidRDefault="009456BC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D7481">
              <w:rPr>
                <w:rFonts w:ascii="Times New Roman" w:hAnsi="Times New Roman" w:cs="Times New Roman"/>
                <w:sz w:val="24"/>
                <w:szCs w:val="24"/>
              </w:rPr>
              <w:t xml:space="preserve">egyes technikával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készült nagyméretű alkotások épületekről, belső terekről </w:t>
            </w:r>
            <w:r w:rsidRPr="009D7481">
              <w:rPr>
                <w:rFonts w:ascii="Times New Roman" w:hAnsi="Times New Roman" w:cs="Times New Roman"/>
                <w:sz w:val="24"/>
                <w:szCs w:val="24"/>
              </w:rPr>
              <w:t>(kollázs különböző felületű, struktúrájú, textúrájú anyagokkal, tussal, páccal)</w:t>
            </w:r>
          </w:p>
        </w:tc>
      </w:tr>
      <w:tr w:rsidR="009456BC" w:rsidRPr="00056FDC" w:rsidTr="00942896">
        <w:trPr>
          <w:trHeight w:val="363"/>
        </w:trPr>
        <w:tc>
          <w:tcPr>
            <w:tcW w:w="1150" w:type="dxa"/>
            <w:vAlign w:val="center"/>
          </w:tcPr>
          <w:p w:rsidR="009456BC" w:rsidRDefault="009456BC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9456BC" w:rsidRDefault="009456BC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D7481">
              <w:rPr>
                <w:rFonts w:ascii="Times New Roman" w:hAnsi="Times New Roman" w:cs="Times New Roman"/>
                <w:sz w:val="24"/>
                <w:szCs w:val="24"/>
              </w:rPr>
              <w:t xml:space="preserve">egyes technikával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készült nagyméretű alkotások épületekről, belső terekről </w:t>
            </w:r>
            <w:r w:rsidRPr="009D7481">
              <w:rPr>
                <w:rFonts w:ascii="Times New Roman" w:hAnsi="Times New Roman" w:cs="Times New Roman"/>
                <w:sz w:val="24"/>
                <w:szCs w:val="24"/>
              </w:rPr>
              <w:t>(kollázs különböző felületű, struktúrájú, textúrájú anyagokkal, tussal, páccal)</w:t>
            </w:r>
          </w:p>
        </w:tc>
      </w:tr>
      <w:tr w:rsidR="00D41A50" w:rsidRPr="00056FDC" w:rsidTr="00942896">
        <w:trPr>
          <w:trHeight w:val="363"/>
        </w:trPr>
        <w:tc>
          <w:tcPr>
            <w:tcW w:w="1150" w:type="dxa"/>
            <w:vAlign w:val="center"/>
          </w:tcPr>
          <w:p w:rsidR="00D41A50" w:rsidRDefault="00D41A50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D41A50" w:rsidRDefault="00D41A50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Kincsestérkép</w:t>
            </w:r>
          </w:p>
        </w:tc>
      </w:tr>
      <w:tr w:rsidR="00D41A50" w:rsidRPr="00056FDC" w:rsidTr="00942896">
        <w:trPr>
          <w:trHeight w:val="363"/>
        </w:trPr>
        <w:tc>
          <w:tcPr>
            <w:tcW w:w="1150" w:type="dxa"/>
            <w:vAlign w:val="center"/>
          </w:tcPr>
          <w:p w:rsidR="00D41A50" w:rsidRDefault="00D41A50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D41A50" w:rsidRDefault="00D41A50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Kincsestérkép</w:t>
            </w:r>
            <w:r w:rsidR="00246E4C">
              <w:rPr>
                <w:rFonts w:ascii="Times New Roman" w:hAnsi="Times New Roman" w:cs="Times New Roman"/>
                <w:sz w:val="24"/>
                <w:szCs w:val="24"/>
              </w:rPr>
              <w:t xml:space="preserve"> Antik hatás monotípia felhasználásával</w:t>
            </w:r>
          </w:p>
        </w:tc>
      </w:tr>
    </w:tbl>
    <w:p w:rsidR="00E62737" w:rsidRDefault="00E62737" w:rsidP="00DE22B6">
      <w:pPr>
        <w:rPr>
          <w:rFonts w:ascii="Times New Roman" w:hAnsi="Times New Roman" w:cs="Times New Roman"/>
          <w:sz w:val="24"/>
          <w:szCs w:val="24"/>
        </w:rPr>
      </w:pPr>
    </w:p>
    <w:p w:rsidR="00F32FDC" w:rsidRDefault="00F32FDC" w:rsidP="00DE22B6">
      <w:pPr>
        <w:rPr>
          <w:rFonts w:ascii="Times New Roman" w:hAnsi="Times New Roman" w:cs="Times New Roman"/>
          <w:sz w:val="24"/>
          <w:szCs w:val="24"/>
        </w:rPr>
      </w:pPr>
    </w:p>
    <w:p w:rsidR="00F32FDC" w:rsidRDefault="00F32FDC" w:rsidP="00DE22B6">
      <w:pPr>
        <w:rPr>
          <w:rFonts w:ascii="Times New Roman" w:hAnsi="Times New Roman" w:cs="Times New Roman"/>
          <w:sz w:val="24"/>
          <w:szCs w:val="24"/>
        </w:rPr>
      </w:pPr>
    </w:p>
    <w:p w:rsidR="00F32FDC" w:rsidRDefault="00F32FDC" w:rsidP="00DE22B6">
      <w:pPr>
        <w:rPr>
          <w:rFonts w:ascii="Times New Roman" w:hAnsi="Times New Roman" w:cs="Times New Roman"/>
          <w:sz w:val="24"/>
          <w:szCs w:val="24"/>
        </w:rPr>
      </w:pPr>
    </w:p>
    <w:p w:rsidR="00F32FDC" w:rsidRDefault="00F32FDC" w:rsidP="00DE22B6">
      <w:pPr>
        <w:rPr>
          <w:rFonts w:ascii="Times New Roman" w:hAnsi="Times New Roman" w:cs="Times New Roman"/>
          <w:sz w:val="24"/>
          <w:szCs w:val="24"/>
        </w:rPr>
      </w:pPr>
    </w:p>
    <w:p w:rsidR="00F32FDC" w:rsidRPr="00DE22B6" w:rsidRDefault="00F32FDC" w:rsidP="00DE22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E62737" w:rsidTr="0087304D">
        <w:trPr>
          <w:trHeight w:val="580"/>
        </w:trPr>
        <w:tc>
          <w:tcPr>
            <w:tcW w:w="12328" w:type="dxa"/>
            <w:vAlign w:val="center"/>
          </w:tcPr>
          <w:p w:rsidR="00E62737" w:rsidRDefault="006632E5" w:rsidP="004E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4E5B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="00E627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E62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9C6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Kifejezés, kép és valóság, optikai csalódás</w:t>
            </w:r>
          </w:p>
        </w:tc>
        <w:tc>
          <w:tcPr>
            <w:tcW w:w="1417" w:type="dxa"/>
            <w:vAlign w:val="center"/>
          </w:tcPr>
          <w:p w:rsidR="00E62737" w:rsidRDefault="00E62737" w:rsidP="008730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F66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E62737" w:rsidTr="0087304D">
        <w:trPr>
          <w:trHeight w:val="386"/>
        </w:trPr>
        <w:tc>
          <w:tcPr>
            <w:tcW w:w="1150" w:type="dxa"/>
            <w:vAlign w:val="center"/>
          </w:tcPr>
          <w:p w:rsidR="00E62737" w:rsidRDefault="00E62737" w:rsidP="00873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E62737" w:rsidRDefault="00E62737" w:rsidP="008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E62737" w:rsidRPr="00056FDC" w:rsidTr="0087304D">
        <w:trPr>
          <w:trHeight w:val="363"/>
        </w:trPr>
        <w:tc>
          <w:tcPr>
            <w:tcW w:w="1150" w:type="dxa"/>
            <w:vAlign w:val="center"/>
          </w:tcPr>
          <w:p w:rsidR="00E62737" w:rsidRPr="00056FDC" w:rsidRDefault="00E62737" w:rsidP="008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E62737" w:rsidRPr="005D2344" w:rsidRDefault="00EB26B0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B0">
              <w:rPr>
                <w:rFonts w:ascii="Times New Roman" w:hAnsi="Times New Roman" w:cs="Times New Roman"/>
                <w:sz w:val="24"/>
                <w:szCs w:val="24"/>
              </w:rPr>
              <w:t>Színharmóniák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képzőművészetben</w:t>
            </w:r>
          </w:p>
        </w:tc>
      </w:tr>
      <w:tr w:rsidR="00E62737" w:rsidRPr="00056FDC" w:rsidTr="0087304D">
        <w:trPr>
          <w:trHeight w:val="363"/>
        </w:trPr>
        <w:tc>
          <w:tcPr>
            <w:tcW w:w="1150" w:type="dxa"/>
            <w:vAlign w:val="center"/>
          </w:tcPr>
          <w:p w:rsidR="00E62737" w:rsidRPr="00056FDC" w:rsidRDefault="00E62737" w:rsidP="008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E62737" w:rsidRPr="005D2344" w:rsidRDefault="00EB26B0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B0">
              <w:rPr>
                <w:rFonts w:ascii="Times New Roman" w:hAnsi="Times New Roman" w:cs="Times New Roman"/>
                <w:sz w:val="24"/>
                <w:szCs w:val="24"/>
              </w:rPr>
              <w:t>Színharmóniák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képzőművészetben</w:t>
            </w:r>
          </w:p>
        </w:tc>
      </w:tr>
      <w:tr w:rsidR="00E62737" w:rsidRPr="00056FDC" w:rsidTr="0087304D">
        <w:trPr>
          <w:trHeight w:val="363"/>
        </w:trPr>
        <w:tc>
          <w:tcPr>
            <w:tcW w:w="1150" w:type="dxa"/>
            <w:vAlign w:val="center"/>
          </w:tcPr>
          <w:p w:rsidR="00E62737" w:rsidRDefault="00E62737" w:rsidP="008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E62737" w:rsidRDefault="004E00A0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0A0">
              <w:rPr>
                <w:rFonts w:ascii="Times New Roman" w:hAnsi="Times New Roman" w:cs="Times New Roman"/>
                <w:sz w:val="24"/>
                <w:szCs w:val="24"/>
              </w:rPr>
              <w:t>Színhangulatok festése zenei hangzásokra (akvarell, kréta kevert eljárások)</w:t>
            </w:r>
          </w:p>
        </w:tc>
      </w:tr>
      <w:tr w:rsidR="00E62737" w:rsidRPr="00056FDC" w:rsidTr="0087304D">
        <w:trPr>
          <w:trHeight w:val="363"/>
        </w:trPr>
        <w:tc>
          <w:tcPr>
            <w:tcW w:w="1150" w:type="dxa"/>
            <w:vAlign w:val="center"/>
          </w:tcPr>
          <w:p w:rsidR="00E62737" w:rsidRDefault="00E62737" w:rsidP="0087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E62737" w:rsidRDefault="004E00A0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0A0">
              <w:rPr>
                <w:rFonts w:ascii="Times New Roman" w:hAnsi="Times New Roman" w:cs="Times New Roman"/>
                <w:sz w:val="24"/>
                <w:szCs w:val="24"/>
              </w:rPr>
              <w:t>Színhangulatok festése zenei hangzásokra (akvarell, kréta kevert eljárások)</w:t>
            </w:r>
          </w:p>
        </w:tc>
      </w:tr>
      <w:tr w:rsidR="004E00A0" w:rsidRPr="00056FDC" w:rsidTr="0087304D">
        <w:trPr>
          <w:trHeight w:val="363"/>
        </w:trPr>
        <w:tc>
          <w:tcPr>
            <w:tcW w:w="1150" w:type="dxa"/>
            <w:vAlign w:val="center"/>
          </w:tcPr>
          <w:p w:rsidR="004E00A0" w:rsidRDefault="004E00A0" w:rsidP="004E0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4E00A0" w:rsidRDefault="004E00A0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B0">
              <w:rPr>
                <w:rFonts w:ascii="Times New Roman" w:hAnsi="Times New Roman" w:cs="Times New Roman"/>
                <w:sz w:val="24"/>
                <w:szCs w:val="24"/>
              </w:rPr>
              <w:t xml:space="preserve">Öltözetek pasztellszínekkel (gyűjtés elektronikus formában, kísérletek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számítógépes grafikai programok </w:t>
            </w:r>
            <w:r w:rsidRPr="00EB26B0">
              <w:rPr>
                <w:rFonts w:ascii="Times New Roman" w:hAnsi="Times New Roman" w:cs="Times New Roman"/>
                <w:sz w:val="24"/>
                <w:szCs w:val="24"/>
              </w:rPr>
              <w:t>használatával)</w:t>
            </w:r>
            <w:r w:rsidR="0024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0A0" w:rsidRPr="00056FDC" w:rsidTr="0087304D">
        <w:trPr>
          <w:trHeight w:val="363"/>
        </w:trPr>
        <w:tc>
          <w:tcPr>
            <w:tcW w:w="1150" w:type="dxa"/>
            <w:vAlign w:val="center"/>
          </w:tcPr>
          <w:p w:rsidR="004E00A0" w:rsidRDefault="004E00A0" w:rsidP="004E0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4E00A0" w:rsidRDefault="004E00A0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B0">
              <w:rPr>
                <w:rFonts w:ascii="Times New Roman" w:hAnsi="Times New Roman" w:cs="Times New Roman"/>
                <w:sz w:val="24"/>
                <w:szCs w:val="24"/>
              </w:rPr>
              <w:t xml:space="preserve">Öltözetek pasztellszínekkel (gyűjtés elektronikus formában, kísérletek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számítógépes grafikai programok </w:t>
            </w:r>
            <w:r w:rsidRPr="00EB26B0">
              <w:rPr>
                <w:rFonts w:ascii="Times New Roman" w:hAnsi="Times New Roman" w:cs="Times New Roman"/>
                <w:sz w:val="24"/>
                <w:szCs w:val="24"/>
              </w:rPr>
              <w:t>használatával)</w:t>
            </w:r>
          </w:p>
        </w:tc>
      </w:tr>
      <w:tr w:rsidR="004E00A0" w:rsidRPr="00056FDC" w:rsidTr="0087304D">
        <w:trPr>
          <w:trHeight w:val="363"/>
        </w:trPr>
        <w:tc>
          <w:tcPr>
            <w:tcW w:w="1150" w:type="dxa"/>
            <w:vAlign w:val="center"/>
          </w:tcPr>
          <w:p w:rsidR="004E00A0" w:rsidRDefault="004E00A0" w:rsidP="004E0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4E00A0" w:rsidRDefault="00E64E75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5">
              <w:rPr>
                <w:rFonts w:ascii="Times New Roman" w:hAnsi="Times New Roman" w:cs="Times New Roman"/>
                <w:sz w:val="24"/>
                <w:szCs w:val="24"/>
              </w:rPr>
              <w:t>Legyező és maszk készítése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4E75">
              <w:rPr>
                <w:rFonts w:ascii="Times New Roman" w:hAnsi="Times New Roman" w:cs="Times New Roman"/>
                <w:sz w:val="24"/>
                <w:szCs w:val="24"/>
              </w:rPr>
              <w:t xml:space="preserve"> a működés é</w:t>
            </w:r>
            <w:r w:rsidR="000357BC">
              <w:rPr>
                <w:rFonts w:ascii="Times New Roman" w:hAnsi="Times New Roman" w:cs="Times New Roman"/>
                <w:sz w:val="24"/>
                <w:szCs w:val="24"/>
              </w:rPr>
              <w:t xml:space="preserve">s a méretek figyelembe vétele. </w:t>
            </w:r>
            <w:r w:rsidRPr="00E64E75">
              <w:rPr>
                <w:rFonts w:ascii="Times New Roman" w:hAnsi="Times New Roman" w:cs="Times New Roman"/>
                <w:sz w:val="24"/>
                <w:szCs w:val="24"/>
              </w:rPr>
              <w:t>A szín– és az anyagválasztás szerepe (papír, textilanyagok felhasználása, karcolás, haj</w:t>
            </w:r>
            <w:r w:rsidR="000357BC">
              <w:rPr>
                <w:rFonts w:ascii="Times New Roman" w:hAnsi="Times New Roman" w:cs="Times New Roman"/>
                <w:sz w:val="24"/>
                <w:szCs w:val="24"/>
              </w:rPr>
              <w:t>tás, ragasztás, festés, varrás).</w:t>
            </w:r>
            <w:r w:rsidR="000B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7FA">
              <w:rPr>
                <w:rFonts w:ascii="Times New Roman" w:hAnsi="Times New Roman" w:cs="Times New Roman"/>
                <w:sz w:val="24"/>
                <w:szCs w:val="24"/>
              </w:rPr>
              <w:t>Virágminták a népi barokk motívumvilágából.</w:t>
            </w:r>
            <w:r w:rsidRPr="00E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0A0" w:rsidRPr="00056FDC" w:rsidTr="0087304D">
        <w:trPr>
          <w:trHeight w:val="363"/>
        </w:trPr>
        <w:tc>
          <w:tcPr>
            <w:tcW w:w="1150" w:type="dxa"/>
            <w:vAlign w:val="center"/>
          </w:tcPr>
          <w:p w:rsidR="004E00A0" w:rsidRDefault="004E00A0" w:rsidP="004E0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4E00A0" w:rsidRDefault="00292FE1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E75">
              <w:rPr>
                <w:rFonts w:ascii="Times New Roman" w:hAnsi="Times New Roman" w:cs="Times New Roman"/>
                <w:sz w:val="24"/>
                <w:szCs w:val="24"/>
              </w:rPr>
              <w:t>Legyező és maszk készítése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4E75">
              <w:rPr>
                <w:rFonts w:ascii="Times New Roman" w:hAnsi="Times New Roman" w:cs="Times New Roman"/>
                <w:sz w:val="24"/>
                <w:szCs w:val="24"/>
              </w:rPr>
              <w:t xml:space="preserve"> a működés 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a méretek figyelembe vétele. </w:t>
            </w:r>
            <w:r w:rsidRPr="00E64E75">
              <w:rPr>
                <w:rFonts w:ascii="Times New Roman" w:hAnsi="Times New Roman" w:cs="Times New Roman"/>
                <w:sz w:val="24"/>
                <w:szCs w:val="24"/>
              </w:rPr>
              <w:t>A szín– és az anyagválasztás szerepe (papír, textilanyagok felhasználása, karcolás, haj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tás, ragasztás, festés, varrás).</w:t>
            </w:r>
            <w:r w:rsidR="000B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7FA">
              <w:rPr>
                <w:rFonts w:ascii="Times New Roman" w:hAnsi="Times New Roman" w:cs="Times New Roman"/>
                <w:sz w:val="24"/>
                <w:szCs w:val="24"/>
              </w:rPr>
              <w:t>Virágminták a népi barokk motívumvilágából.</w:t>
            </w:r>
          </w:p>
        </w:tc>
      </w:tr>
      <w:tr w:rsidR="004E00A0" w:rsidRPr="00056FDC" w:rsidTr="0087304D">
        <w:trPr>
          <w:trHeight w:val="363"/>
        </w:trPr>
        <w:tc>
          <w:tcPr>
            <w:tcW w:w="1150" w:type="dxa"/>
            <w:vAlign w:val="center"/>
          </w:tcPr>
          <w:p w:rsidR="004E00A0" w:rsidRDefault="004E00A0" w:rsidP="004E0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4E00A0" w:rsidRDefault="00DE22B6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6">
              <w:rPr>
                <w:rFonts w:ascii="Times New Roman" w:hAnsi="Times New Roman" w:cs="Times New Roman"/>
                <w:sz w:val="24"/>
                <w:szCs w:val="24"/>
              </w:rPr>
              <w:t>A térábrázolási konvenciók, optikai csalódások, illúziókeltés</w:t>
            </w:r>
          </w:p>
        </w:tc>
      </w:tr>
      <w:tr w:rsidR="004E00A0" w:rsidRPr="00056FDC" w:rsidTr="0087304D">
        <w:trPr>
          <w:trHeight w:val="363"/>
        </w:trPr>
        <w:tc>
          <w:tcPr>
            <w:tcW w:w="1150" w:type="dxa"/>
            <w:vAlign w:val="center"/>
          </w:tcPr>
          <w:p w:rsidR="004E00A0" w:rsidRDefault="004E00A0" w:rsidP="004E0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4E00A0" w:rsidRDefault="00DE22B6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6">
              <w:rPr>
                <w:rFonts w:ascii="Times New Roman" w:hAnsi="Times New Roman" w:cs="Times New Roman"/>
                <w:sz w:val="24"/>
                <w:szCs w:val="24"/>
              </w:rPr>
              <w:t>A térábrázolási konvenciók, optikai csalódások, illúziókeltés</w:t>
            </w:r>
          </w:p>
        </w:tc>
      </w:tr>
      <w:tr w:rsidR="004E00A0" w:rsidRPr="00056FDC" w:rsidTr="0087304D">
        <w:trPr>
          <w:trHeight w:val="363"/>
        </w:trPr>
        <w:tc>
          <w:tcPr>
            <w:tcW w:w="1150" w:type="dxa"/>
            <w:vAlign w:val="center"/>
          </w:tcPr>
          <w:p w:rsidR="004E00A0" w:rsidRDefault="004E00A0" w:rsidP="004E0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4E00A0" w:rsidRDefault="00DE22B6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6">
              <w:rPr>
                <w:rFonts w:ascii="Times New Roman" w:hAnsi="Times New Roman" w:cs="Times New Roman"/>
                <w:sz w:val="24"/>
                <w:szCs w:val="24"/>
              </w:rPr>
              <w:t>A perspektíva és az axonometria fintorai (Escher rajzai, térformái. Gyűjtések)</w:t>
            </w:r>
          </w:p>
        </w:tc>
      </w:tr>
      <w:tr w:rsidR="004E00A0" w:rsidRPr="00056FDC" w:rsidTr="0087304D">
        <w:trPr>
          <w:trHeight w:val="363"/>
        </w:trPr>
        <w:tc>
          <w:tcPr>
            <w:tcW w:w="1150" w:type="dxa"/>
            <w:vAlign w:val="center"/>
          </w:tcPr>
          <w:p w:rsidR="004E00A0" w:rsidRDefault="004E00A0" w:rsidP="004E0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4E00A0" w:rsidRDefault="00DE22B6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6">
              <w:rPr>
                <w:rFonts w:ascii="Times New Roman" w:hAnsi="Times New Roman" w:cs="Times New Roman"/>
                <w:sz w:val="24"/>
                <w:szCs w:val="24"/>
              </w:rPr>
              <w:t>A perspektíva és az axonometria fintorai (Escher rajzai, térformái. Gyűjtések)</w:t>
            </w:r>
          </w:p>
        </w:tc>
      </w:tr>
      <w:tr w:rsidR="00DE22B6" w:rsidRPr="00056FDC" w:rsidTr="0087304D">
        <w:trPr>
          <w:trHeight w:val="363"/>
        </w:trPr>
        <w:tc>
          <w:tcPr>
            <w:tcW w:w="1150" w:type="dxa"/>
            <w:vAlign w:val="center"/>
          </w:tcPr>
          <w:p w:rsidR="00DE22B6" w:rsidRDefault="00DE22B6" w:rsidP="004E0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DE22B6" w:rsidRPr="00DE22B6" w:rsidRDefault="00DE22B6" w:rsidP="006D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E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E22B6">
              <w:rPr>
                <w:rFonts w:ascii="Times New Roman" w:hAnsi="Times New Roman" w:cs="Times New Roman"/>
                <w:sz w:val="24"/>
                <w:szCs w:val="24"/>
              </w:rPr>
              <w:t>árgyak ábrázolása eltérő, végletes nézőpontokból – alulnézet, felülnézet,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özelről – és messzire távolodva (grafit,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szén, </w:t>
            </w:r>
            <w:r w:rsidR="0018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2B6">
              <w:rPr>
                <w:rFonts w:ascii="Times New Roman" w:hAnsi="Times New Roman" w:cs="Times New Roman"/>
                <w:sz w:val="24"/>
                <w:szCs w:val="24"/>
              </w:rPr>
              <w:t>pittkréta</w:t>
            </w:r>
            <w:proofErr w:type="spellEnd"/>
            <w:proofErr w:type="gramEnd"/>
            <w:r w:rsidRPr="00DE22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22B6" w:rsidRPr="00056FDC" w:rsidTr="0087304D">
        <w:trPr>
          <w:trHeight w:val="363"/>
        </w:trPr>
        <w:tc>
          <w:tcPr>
            <w:tcW w:w="1150" w:type="dxa"/>
            <w:vAlign w:val="center"/>
          </w:tcPr>
          <w:p w:rsidR="00DE22B6" w:rsidRDefault="00DE22B6" w:rsidP="004E0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DE22B6" w:rsidRPr="00DE22B6" w:rsidRDefault="00DE22B6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6">
              <w:rPr>
                <w:rFonts w:ascii="Times New Roman" w:hAnsi="Times New Roman" w:cs="Times New Roman"/>
                <w:sz w:val="24"/>
                <w:szCs w:val="24"/>
              </w:rPr>
              <w:t>Tárgyak ábrázolása eltérő, végletes nézőpontokból – alulnézet, felülnézet,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özelről – és messzire távolodva </w:t>
            </w:r>
            <w:r w:rsidRPr="00DE22B6">
              <w:rPr>
                <w:rFonts w:ascii="Times New Roman" w:hAnsi="Times New Roman" w:cs="Times New Roman"/>
                <w:sz w:val="24"/>
                <w:szCs w:val="24"/>
              </w:rPr>
              <w:t xml:space="preserve">(grafit, szén, </w:t>
            </w:r>
            <w:proofErr w:type="spellStart"/>
            <w:r w:rsidRPr="00DE22B6">
              <w:rPr>
                <w:rFonts w:ascii="Times New Roman" w:hAnsi="Times New Roman" w:cs="Times New Roman"/>
                <w:sz w:val="24"/>
                <w:szCs w:val="24"/>
              </w:rPr>
              <w:t>pittkréta</w:t>
            </w:r>
            <w:proofErr w:type="spellEnd"/>
            <w:r w:rsidRPr="00DE22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6649" w:rsidRPr="00056FDC" w:rsidTr="0087304D">
        <w:trPr>
          <w:trHeight w:val="363"/>
        </w:trPr>
        <w:tc>
          <w:tcPr>
            <w:tcW w:w="1150" w:type="dxa"/>
            <w:vAlign w:val="center"/>
          </w:tcPr>
          <w:p w:rsidR="00DF6649" w:rsidRDefault="00DF6649" w:rsidP="004E0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DF6649" w:rsidRPr="00DE22B6" w:rsidRDefault="00DF6649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Ábrázolási rendszerek összefoglalása</w:t>
            </w:r>
          </w:p>
        </w:tc>
      </w:tr>
      <w:tr w:rsidR="00DF6649" w:rsidRPr="00056FDC" w:rsidTr="0087304D">
        <w:trPr>
          <w:trHeight w:val="363"/>
        </w:trPr>
        <w:tc>
          <w:tcPr>
            <w:tcW w:w="1150" w:type="dxa"/>
            <w:vAlign w:val="center"/>
          </w:tcPr>
          <w:p w:rsidR="00DF6649" w:rsidRDefault="00DF6649" w:rsidP="004E0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DF6649" w:rsidRPr="00DE22B6" w:rsidRDefault="00DF6649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Ábrázolási rendszerek összefoglalása</w:t>
            </w:r>
          </w:p>
        </w:tc>
      </w:tr>
    </w:tbl>
    <w:p w:rsidR="00E62737" w:rsidRDefault="00E62737" w:rsidP="002B5F03"/>
    <w:p w:rsidR="00F37AE6" w:rsidRPr="0001632F" w:rsidRDefault="00F37AE6" w:rsidP="000163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F37AE6" w:rsidTr="00942896">
        <w:trPr>
          <w:trHeight w:val="580"/>
        </w:trPr>
        <w:tc>
          <w:tcPr>
            <w:tcW w:w="12328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6632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663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Díszítmények, dekorativitás</w:t>
            </w:r>
          </w:p>
        </w:tc>
        <w:tc>
          <w:tcPr>
            <w:tcW w:w="1417" w:type="dxa"/>
            <w:vAlign w:val="center"/>
          </w:tcPr>
          <w:p w:rsidR="00F37AE6" w:rsidRDefault="003B3113" w:rsidP="009428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F37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37AE6" w:rsidTr="00942896">
        <w:trPr>
          <w:trHeight w:val="386"/>
        </w:trPr>
        <w:tc>
          <w:tcPr>
            <w:tcW w:w="1150" w:type="dxa"/>
            <w:vAlign w:val="center"/>
          </w:tcPr>
          <w:p w:rsidR="00F37AE6" w:rsidRDefault="00F37AE6" w:rsidP="00942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F37AE6" w:rsidRDefault="00F37AE6" w:rsidP="0094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Pr="00056FDC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F37AE6" w:rsidRPr="005D2344" w:rsidRDefault="0001632F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F">
              <w:rPr>
                <w:rFonts w:ascii="Times New Roman" w:hAnsi="Times New Roman" w:cs="Times New Roman"/>
                <w:sz w:val="24"/>
                <w:szCs w:val="24"/>
              </w:rPr>
              <w:t>Épületdíszítések, minták gyűjtése, rajzolásuk vázlatfüzetbe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(Könyvek, internet)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Pr="00056FDC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F37AE6" w:rsidRPr="005D2344" w:rsidRDefault="0001632F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F">
              <w:rPr>
                <w:rFonts w:ascii="Times New Roman" w:hAnsi="Times New Roman" w:cs="Times New Roman"/>
                <w:sz w:val="24"/>
                <w:szCs w:val="24"/>
              </w:rPr>
              <w:t>Épületdíszítések, minták gyűjtése, rajzolásuk vázlatfüzetbe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(könyvek, internet)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F37AE6" w:rsidRDefault="0001632F" w:rsidP="006D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F">
              <w:rPr>
                <w:rFonts w:ascii="Times New Roman" w:hAnsi="Times New Roman" w:cs="Times New Roman"/>
                <w:sz w:val="24"/>
                <w:szCs w:val="24"/>
              </w:rPr>
              <w:t>Gyűjtött minták egy–egy részletének nagyítása, új kontextusba helyezése (vízfestés, ecsetrajz, különböző</w:t>
            </w:r>
            <w:r w:rsidR="006D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32F">
              <w:rPr>
                <w:rFonts w:ascii="Times New Roman" w:hAnsi="Times New Roman" w:cs="Times New Roman"/>
                <w:sz w:val="24"/>
                <w:szCs w:val="24"/>
              </w:rPr>
              <w:t>léptékben – páros munka)</w:t>
            </w:r>
            <w:r w:rsidR="002D1029">
              <w:rPr>
                <w:rFonts w:ascii="Times New Roman" w:hAnsi="Times New Roman" w:cs="Times New Roman"/>
                <w:sz w:val="24"/>
                <w:szCs w:val="24"/>
              </w:rPr>
              <w:t xml:space="preserve"> Hidegtű technikája</w:t>
            </w:r>
            <w:r w:rsidR="00CE27FA">
              <w:rPr>
                <w:rFonts w:ascii="Times New Roman" w:hAnsi="Times New Roman" w:cs="Times New Roman"/>
                <w:sz w:val="24"/>
                <w:szCs w:val="24"/>
              </w:rPr>
              <w:t xml:space="preserve"> Magyarországi szecessziós épületek ornamentikája</w:t>
            </w:r>
            <w:r w:rsidR="00F72EEC">
              <w:rPr>
                <w:rFonts w:ascii="Times New Roman" w:hAnsi="Times New Roman" w:cs="Times New Roman"/>
                <w:sz w:val="24"/>
                <w:szCs w:val="24"/>
              </w:rPr>
              <w:t xml:space="preserve"> alapján.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F37AE6" w:rsidRDefault="0001632F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F">
              <w:rPr>
                <w:rFonts w:ascii="Times New Roman" w:hAnsi="Times New Roman" w:cs="Times New Roman"/>
                <w:sz w:val="24"/>
                <w:szCs w:val="24"/>
              </w:rPr>
              <w:t>Gyűjtött minták egy–egy részletének nagyítása, új kontextusba helyezése (vízfestés, ecsetrajz, különböző</w:t>
            </w:r>
            <w:r w:rsidR="00F3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32F">
              <w:rPr>
                <w:rFonts w:ascii="Times New Roman" w:hAnsi="Times New Roman" w:cs="Times New Roman"/>
                <w:sz w:val="24"/>
                <w:szCs w:val="24"/>
              </w:rPr>
              <w:t>léptékben – páros munka)</w:t>
            </w:r>
            <w:r w:rsidR="002D1029">
              <w:rPr>
                <w:rFonts w:ascii="Times New Roman" w:hAnsi="Times New Roman" w:cs="Times New Roman"/>
                <w:sz w:val="24"/>
                <w:szCs w:val="24"/>
              </w:rPr>
              <w:t xml:space="preserve"> Hidegtű technikája</w:t>
            </w:r>
            <w:r w:rsidR="00F72EEC">
              <w:rPr>
                <w:rFonts w:ascii="Times New Roman" w:hAnsi="Times New Roman" w:cs="Times New Roman"/>
                <w:sz w:val="24"/>
                <w:szCs w:val="24"/>
              </w:rPr>
              <w:t xml:space="preserve"> Magyarországi szecessziós épületek ornamentikája alapján.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F37AE6" w:rsidRDefault="00225F6B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B">
              <w:rPr>
                <w:rFonts w:ascii="Times New Roman" w:hAnsi="Times New Roman" w:cs="Times New Roman"/>
                <w:sz w:val="24"/>
                <w:szCs w:val="24"/>
              </w:rPr>
              <w:t>Ornamentika szerkesztése, rajzolása természeti motívumok, növények, csiga, kagylómotívumok</w:t>
            </w:r>
            <w:r w:rsidR="00F3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F6B">
              <w:rPr>
                <w:rFonts w:ascii="Times New Roman" w:hAnsi="Times New Roman" w:cs="Times New Roman"/>
                <w:sz w:val="24"/>
                <w:szCs w:val="24"/>
              </w:rPr>
              <w:t>felhasználásával (akvarell ceruza, vízfestékek, sablonok)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F37AE6" w:rsidRDefault="00225F6B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B">
              <w:rPr>
                <w:rFonts w:ascii="Times New Roman" w:hAnsi="Times New Roman" w:cs="Times New Roman"/>
                <w:sz w:val="24"/>
                <w:szCs w:val="24"/>
              </w:rPr>
              <w:t>Ornamentika szerkesztése, rajzolása természeti motívumok, növények, csiga, kagylómotívumok</w:t>
            </w:r>
            <w:r w:rsidR="00F3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F6B">
              <w:rPr>
                <w:rFonts w:ascii="Times New Roman" w:hAnsi="Times New Roman" w:cs="Times New Roman"/>
                <w:sz w:val="24"/>
                <w:szCs w:val="24"/>
              </w:rPr>
              <w:t>felhasználásával (akvarell ceruza, vízfestékek, sablonok)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F37AE6" w:rsidRDefault="00185068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Padlóminta tervezése, elhelyezése egy kitalált belső térben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F37AE6" w:rsidRDefault="00185068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Padlóminta tervezése, elhelyezése egy kitalált belső térben</w:t>
            </w:r>
          </w:p>
        </w:tc>
      </w:tr>
      <w:tr w:rsidR="00B3225A" w:rsidRPr="00056FDC" w:rsidTr="00942896">
        <w:trPr>
          <w:trHeight w:val="363"/>
        </w:trPr>
        <w:tc>
          <w:tcPr>
            <w:tcW w:w="1150" w:type="dxa"/>
            <w:vAlign w:val="center"/>
          </w:tcPr>
          <w:p w:rsidR="00B3225A" w:rsidRDefault="00B3225A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B3225A" w:rsidRDefault="00B3225A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Évszakhoz kapcsolódó dekoráció tervezése</w:t>
            </w:r>
          </w:p>
        </w:tc>
      </w:tr>
      <w:tr w:rsidR="00B3225A" w:rsidRPr="00056FDC" w:rsidTr="00942896">
        <w:trPr>
          <w:trHeight w:val="363"/>
        </w:trPr>
        <w:tc>
          <w:tcPr>
            <w:tcW w:w="1150" w:type="dxa"/>
            <w:vAlign w:val="center"/>
          </w:tcPr>
          <w:p w:rsidR="00B3225A" w:rsidRDefault="00B3225A" w:rsidP="00B3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B3225A" w:rsidRDefault="00B3225A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Évszakhoz kapcsolódó dekoráció tervezése</w:t>
            </w:r>
          </w:p>
        </w:tc>
      </w:tr>
    </w:tbl>
    <w:p w:rsidR="009E0036" w:rsidRDefault="009E0036" w:rsidP="002B5F03"/>
    <w:p w:rsidR="00F32FDC" w:rsidRDefault="00F32FDC" w:rsidP="002B5F03"/>
    <w:p w:rsidR="00F32FDC" w:rsidRDefault="00F32FDC" w:rsidP="002B5F03"/>
    <w:p w:rsidR="00F32FDC" w:rsidRDefault="00F32FDC" w:rsidP="002B5F03"/>
    <w:p w:rsidR="00F32FDC" w:rsidRDefault="00F32FDC" w:rsidP="002B5F03"/>
    <w:p w:rsidR="00F32FDC" w:rsidRDefault="00F32FDC" w:rsidP="002B5F03"/>
    <w:p w:rsidR="00F32FDC" w:rsidRDefault="00F32FDC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F37AE6" w:rsidTr="00942896">
        <w:trPr>
          <w:trHeight w:val="580"/>
        </w:trPr>
        <w:tc>
          <w:tcPr>
            <w:tcW w:w="12328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B73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B737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Kifejezés, portrék</w:t>
            </w:r>
          </w:p>
        </w:tc>
        <w:tc>
          <w:tcPr>
            <w:tcW w:w="1417" w:type="dxa"/>
            <w:vAlign w:val="center"/>
          </w:tcPr>
          <w:p w:rsidR="00F37AE6" w:rsidRDefault="00D05518" w:rsidP="009428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F37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37AE6" w:rsidTr="00942896">
        <w:trPr>
          <w:trHeight w:val="386"/>
        </w:trPr>
        <w:tc>
          <w:tcPr>
            <w:tcW w:w="1150" w:type="dxa"/>
            <w:vAlign w:val="center"/>
          </w:tcPr>
          <w:p w:rsidR="00F37AE6" w:rsidRDefault="00F37AE6" w:rsidP="00942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F37AE6" w:rsidRDefault="00F37AE6" w:rsidP="0094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Pr="00056FDC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F37AE6" w:rsidRPr="005D2344" w:rsidRDefault="003B0168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Portrérajzolás vegyes technikával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Pr="00056FDC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F37AE6" w:rsidRPr="005D2344" w:rsidRDefault="003B0168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Portrérajzolás vegyes technikával 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F37AE6" w:rsidRDefault="003B0168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68">
              <w:rPr>
                <w:rFonts w:ascii="Times New Roman" w:hAnsi="Times New Roman" w:cs="Times New Roman"/>
                <w:sz w:val="24"/>
                <w:szCs w:val="24"/>
              </w:rPr>
              <w:t>Arcképek díszes keretben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Alkotás és keret kapcsolata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F37AE6" w:rsidRDefault="003B0168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68">
              <w:rPr>
                <w:rFonts w:ascii="Times New Roman" w:hAnsi="Times New Roman" w:cs="Times New Roman"/>
                <w:sz w:val="24"/>
                <w:szCs w:val="24"/>
              </w:rPr>
              <w:t>Arcképek díszes keretben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Alkotás és keret kapcsolata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F37AE6" w:rsidRDefault="003B0168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68">
              <w:rPr>
                <w:rFonts w:ascii="Times New Roman" w:hAnsi="Times New Roman" w:cs="Times New Roman"/>
                <w:sz w:val="24"/>
                <w:szCs w:val="24"/>
              </w:rPr>
              <w:t>Különböző korú és karakterű emberek portréja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(ceruza, krétarajzok, tempera)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F37AE6" w:rsidRDefault="003B0168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68">
              <w:rPr>
                <w:rFonts w:ascii="Times New Roman" w:hAnsi="Times New Roman" w:cs="Times New Roman"/>
                <w:sz w:val="24"/>
                <w:szCs w:val="24"/>
              </w:rPr>
              <w:t>Különböző korú és karakterű emberek portréja (ceruza, krét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arajzok, tempera)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F37AE6" w:rsidRDefault="0072769A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Karikatúra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F37AE6" w:rsidRDefault="0072769A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Karikatúra</w:t>
            </w:r>
          </w:p>
        </w:tc>
      </w:tr>
      <w:tr w:rsidR="000543B3" w:rsidRPr="00056FDC" w:rsidTr="00942896">
        <w:trPr>
          <w:trHeight w:val="363"/>
        </w:trPr>
        <w:tc>
          <w:tcPr>
            <w:tcW w:w="1150" w:type="dxa"/>
            <w:vAlign w:val="center"/>
          </w:tcPr>
          <w:p w:rsidR="000543B3" w:rsidRDefault="000543B3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0543B3" w:rsidRDefault="000543B3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Csoportkép</w:t>
            </w:r>
            <w:r w:rsidR="002D1029">
              <w:rPr>
                <w:rFonts w:ascii="Times New Roman" w:hAnsi="Times New Roman" w:cs="Times New Roman"/>
                <w:sz w:val="24"/>
                <w:szCs w:val="24"/>
              </w:rPr>
              <w:t xml:space="preserve"> Profilkép </w:t>
            </w:r>
            <w:proofErr w:type="spellStart"/>
            <w:r w:rsidR="002D1029">
              <w:rPr>
                <w:rFonts w:ascii="Times New Roman" w:hAnsi="Times New Roman" w:cs="Times New Roman"/>
                <w:sz w:val="24"/>
                <w:szCs w:val="24"/>
              </w:rPr>
              <w:t>monitípiával</w:t>
            </w:r>
            <w:proofErr w:type="spellEnd"/>
            <w:r w:rsidR="00F72EEC">
              <w:rPr>
                <w:rFonts w:ascii="Times New Roman" w:hAnsi="Times New Roman" w:cs="Times New Roman"/>
                <w:sz w:val="24"/>
                <w:szCs w:val="24"/>
              </w:rPr>
              <w:t xml:space="preserve"> népies stílusban</w:t>
            </w:r>
          </w:p>
        </w:tc>
      </w:tr>
      <w:tr w:rsidR="000543B3" w:rsidRPr="00056FDC" w:rsidTr="00942896">
        <w:trPr>
          <w:trHeight w:val="363"/>
        </w:trPr>
        <w:tc>
          <w:tcPr>
            <w:tcW w:w="1150" w:type="dxa"/>
            <w:vAlign w:val="center"/>
          </w:tcPr>
          <w:p w:rsidR="000543B3" w:rsidRDefault="000543B3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0543B3" w:rsidRDefault="000543B3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Csoportkép</w:t>
            </w:r>
            <w:r w:rsidR="002D1029">
              <w:rPr>
                <w:rFonts w:ascii="Times New Roman" w:hAnsi="Times New Roman" w:cs="Times New Roman"/>
                <w:sz w:val="24"/>
                <w:szCs w:val="24"/>
              </w:rPr>
              <w:t xml:space="preserve"> Profilkép </w:t>
            </w:r>
            <w:proofErr w:type="spellStart"/>
            <w:r w:rsidR="002D1029">
              <w:rPr>
                <w:rFonts w:ascii="Times New Roman" w:hAnsi="Times New Roman" w:cs="Times New Roman"/>
                <w:sz w:val="24"/>
                <w:szCs w:val="24"/>
              </w:rPr>
              <w:t>monitípiával</w:t>
            </w:r>
            <w:proofErr w:type="spellEnd"/>
            <w:r w:rsidR="00F72EEC">
              <w:rPr>
                <w:rFonts w:ascii="Times New Roman" w:hAnsi="Times New Roman" w:cs="Times New Roman"/>
                <w:sz w:val="24"/>
                <w:szCs w:val="24"/>
              </w:rPr>
              <w:t xml:space="preserve"> népies stílusban</w:t>
            </w:r>
          </w:p>
        </w:tc>
      </w:tr>
    </w:tbl>
    <w:p w:rsidR="00F37AE6" w:rsidRDefault="00F37AE6" w:rsidP="002B5F03"/>
    <w:p w:rsidR="00F32FDC" w:rsidRDefault="00F32FDC" w:rsidP="002B5F03"/>
    <w:p w:rsidR="00F32FDC" w:rsidRDefault="00F32FDC" w:rsidP="002B5F03"/>
    <w:p w:rsidR="00F32FDC" w:rsidRDefault="00F32FDC" w:rsidP="002B5F03"/>
    <w:p w:rsidR="00F32FDC" w:rsidRDefault="00F32FDC" w:rsidP="002B5F03"/>
    <w:p w:rsidR="00F32FDC" w:rsidRDefault="00F32FDC" w:rsidP="002B5F03"/>
    <w:p w:rsidR="00F32FDC" w:rsidRDefault="00F32FDC" w:rsidP="002B5F03"/>
    <w:p w:rsidR="000543B3" w:rsidRDefault="000543B3" w:rsidP="002B5F03"/>
    <w:p w:rsidR="0072769A" w:rsidRDefault="0072769A" w:rsidP="001C1F15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F37AE6" w:rsidTr="00942896">
        <w:trPr>
          <w:trHeight w:val="580"/>
        </w:trPr>
        <w:tc>
          <w:tcPr>
            <w:tcW w:w="12328" w:type="dxa"/>
            <w:vAlign w:val="center"/>
          </w:tcPr>
          <w:p w:rsidR="00F37AE6" w:rsidRDefault="00B73785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</w:t>
            </w:r>
            <w:r w:rsidR="00F37A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F37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D1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Vizuális kommunikáció, környezetkultúra</w:t>
            </w:r>
          </w:p>
        </w:tc>
        <w:tc>
          <w:tcPr>
            <w:tcW w:w="1417" w:type="dxa"/>
            <w:vAlign w:val="center"/>
          </w:tcPr>
          <w:p w:rsidR="00F37AE6" w:rsidRDefault="001036E9" w:rsidP="009428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F37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37AE6" w:rsidTr="00942896">
        <w:trPr>
          <w:trHeight w:val="386"/>
        </w:trPr>
        <w:tc>
          <w:tcPr>
            <w:tcW w:w="1150" w:type="dxa"/>
            <w:vAlign w:val="center"/>
          </w:tcPr>
          <w:p w:rsidR="00F37AE6" w:rsidRDefault="00F37AE6" w:rsidP="00942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F37AE6" w:rsidRDefault="00F37AE6" w:rsidP="0094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Pr="00056FDC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F37AE6" w:rsidRPr="005D2344" w:rsidRDefault="0072769A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9A">
              <w:rPr>
                <w:rFonts w:ascii="Times New Roman" w:hAnsi="Times New Roman" w:cs="Times New Roman"/>
                <w:sz w:val="24"/>
                <w:szCs w:val="24"/>
              </w:rPr>
              <w:t>Lakomák gazdag tárgyi világa. Gyűjtés a németalföldi festmények és mai fotók, installációk körében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Pr="00056FDC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F37AE6" w:rsidRPr="005D2344" w:rsidRDefault="0072769A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9A">
              <w:rPr>
                <w:rFonts w:ascii="Times New Roman" w:hAnsi="Times New Roman" w:cs="Times New Roman"/>
                <w:sz w:val="24"/>
                <w:szCs w:val="24"/>
              </w:rPr>
              <w:t>Lakomák gazdag tárgyi világa. Gyűjtés a németalföldi festmények és mai fotók, installációk körében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F37AE6" w:rsidRDefault="006D3320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20">
              <w:rPr>
                <w:rFonts w:ascii="Times New Roman" w:hAnsi="Times New Roman" w:cs="Times New Roman"/>
                <w:sz w:val="24"/>
                <w:szCs w:val="24"/>
              </w:rPr>
              <w:t>Hasonlóság és különbözőség. Azonos funkciójú tárgyak megfigyelése, egyedi vonásaik, különbözőségeik</w:t>
            </w:r>
            <w:r w:rsidR="00F3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320">
              <w:rPr>
                <w:rFonts w:ascii="Times New Roman" w:hAnsi="Times New Roman" w:cs="Times New Roman"/>
                <w:sz w:val="24"/>
                <w:szCs w:val="24"/>
              </w:rPr>
              <w:t>felfedezése (ceruza, vízfesték)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F37AE6" w:rsidRDefault="006D3320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20">
              <w:rPr>
                <w:rFonts w:ascii="Times New Roman" w:hAnsi="Times New Roman" w:cs="Times New Roman"/>
                <w:sz w:val="24"/>
                <w:szCs w:val="24"/>
              </w:rPr>
              <w:t>Hasonlóság és különbözőség. Azonos funkciójú tárgyak megfigyelése, egyedi vonásaik, különbözőségeik</w:t>
            </w:r>
            <w:r w:rsidR="00F3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320">
              <w:rPr>
                <w:rFonts w:ascii="Times New Roman" w:hAnsi="Times New Roman" w:cs="Times New Roman"/>
                <w:sz w:val="24"/>
                <w:szCs w:val="24"/>
              </w:rPr>
              <w:t>felfedezése (ceruza, vízfesték)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F37AE6" w:rsidRDefault="00E52E94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Hétköznapi használati tárgy újragondolása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F37AE6" w:rsidRDefault="00E52E94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Hétköznapi használati tárgy újragondolása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F37AE6" w:rsidRDefault="001C1F15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Ismerkedés a hangszerek formavilágával</w:t>
            </w:r>
            <w:r w:rsidR="00EF58FF">
              <w:rPr>
                <w:rFonts w:ascii="Times New Roman" w:hAnsi="Times New Roman" w:cs="Times New Roman"/>
                <w:sz w:val="24"/>
                <w:szCs w:val="24"/>
              </w:rPr>
              <w:t xml:space="preserve"> (formatanulmányok)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F37AE6" w:rsidRDefault="001C1F15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Ismerkedés a hangszerek formavilágával</w:t>
            </w:r>
            <w:r w:rsidR="00EF58FF">
              <w:rPr>
                <w:rFonts w:ascii="Times New Roman" w:hAnsi="Times New Roman" w:cs="Times New Roman"/>
                <w:sz w:val="24"/>
                <w:szCs w:val="24"/>
              </w:rPr>
              <w:t xml:space="preserve"> (formatanulmányok)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1C1F15" w:rsidRDefault="001C1F15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Hangszertervezés</w:t>
            </w:r>
            <w:r w:rsidR="00F32F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Hétköznapi eszközök segítségével hang kiadására alkalmas szerkezet építése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F37AE6" w:rsidRDefault="001C1F15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Hangszertervezés</w:t>
            </w:r>
            <w:r w:rsidR="00F32F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Hétköznapi eszközök segítségével hang kiadására alkalmas szerkezet építése</w:t>
            </w:r>
          </w:p>
        </w:tc>
      </w:tr>
      <w:tr w:rsidR="00F37AE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F37AE6" w:rsidRDefault="00F37AE6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F37AE6" w:rsidRDefault="005111C5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5">
              <w:rPr>
                <w:rFonts w:ascii="Times New Roman" w:hAnsi="Times New Roman" w:cs="Times New Roman"/>
                <w:sz w:val="24"/>
                <w:szCs w:val="24"/>
              </w:rPr>
              <w:t>Csendélet, drapériák, hangszerek beállításával (összefogott kompozíciók, finom részletmegoldások.</w:t>
            </w:r>
            <w:r w:rsidR="00F3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1C5">
              <w:rPr>
                <w:rFonts w:ascii="Times New Roman" w:hAnsi="Times New Roman" w:cs="Times New Roman"/>
                <w:sz w:val="24"/>
                <w:szCs w:val="24"/>
              </w:rPr>
              <w:t>Pasztellkréta)</w:t>
            </w:r>
          </w:p>
        </w:tc>
      </w:tr>
      <w:tr w:rsidR="005111C5" w:rsidRPr="00056FDC" w:rsidTr="00942896">
        <w:trPr>
          <w:trHeight w:val="363"/>
        </w:trPr>
        <w:tc>
          <w:tcPr>
            <w:tcW w:w="1150" w:type="dxa"/>
            <w:vAlign w:val="center"/>
          </w:tcPr>
          <w:p w:rsidR="005111C5" w:rsidRDefault="005111C5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5111C5" w:rsidRPr="005111C5" w:rsidRDefault="005111C5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C5">
              <w:rPr>
                <w:rFonts w:ascii="Times New Roman" w:hAnsi="Times New Roman" w:cs="Times New Roman"/>
                <w:sz w:val="24"/>
                <w:szCs w:val="24"/>
              </w:rPr>
              <w:t>Csendélet, drapériák, hangszerek beállításával (összefogott kompozíciók, finom részletmegoldások.</w:t>
            </w:r>
            <w:r w:rsidR="00F3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11C5">
              <w:rPr>
                <w:rFonts w:ascii="Times New Roman" w:hAnsi="Times New Roman" w:cs="Times New Roman"/>
                <w:sz w:val="24"/>
                <w:szCs w:val="24"/>
              </w:rPr>
              <w:t>Pasztellkréta</w:t>
            </w:r>
            <w:proofErr w:type="gramEnd"/>
            <w:r w:rsidRPr="00511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060D" w:rsidRPr="00056FDC" w:rsidTr="00942896">
        <w:trPr>
          <w:trHeight w:val="363"/>
        </w:trPr>
        <w:tc>
          <w:tcPr>
            <w:tcW w:w="1150" w:type="dxa"/>
            <w:vAlign w:val="center"/>
          </w:tcPr>
          <w:p w:rsidR="0044060D" w:rsidRDefault="0044060D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44060D" w:rsidRPr="005111C5" w:rsidRDefault="0044060D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látvány átírása</w:t>
            </w:r>
            <w:r w:rsidR="00D05518">
              <w:rPr>
                <w:rFonts w:ascii="Times New Roman" w:hAnsi="Times New Roman" w:cs="Times New Roman"/>
                <w:sz w:val="24"/>
                <w:szCs w:val="24"/>
              </w:rPr>
              <w:t xml:space="preserve"> színben, formában</w:t>
            </w:r>
          </w:p>
        </w:tc>
      </w:tr>
      <w:tr w:rsidR="0044060D" w:rsidRPr="00056FDC" w:rsidTr="00942896">
        <w:trPr>
          <w:trHeight w:val="363"/>
        </w:trPr>
        <w:tc>
          <w:tcPr>
            <w:tcW w:w="1150" w:type="dxa"/>
            <w:vAlign w:val="center"/>
          </w:tcPr>
          <w:p w:rsidR="0044060D" w:rsidRDefault="0044060D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44060D" w:rsidRPr="005111C5" w:rsidRDefault="006337A7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látvány átírása</w:t>
            </w:r>
            <w:r w:rsidR="00D05518">
              <w:rPr>
                <w:rFonts w:ascii="Times New Roman" w:hAnsi="Times New Roman" w:cs="Times New Roman"/>
                <w:sz w:val="24"/>
                <w:szCs w:val="24"/>
              </w:rPr>
              <w:t xml:space="preserve"> színben, formában</w:t>
            </w:r>
          </w:p>
        </w:tc>
      </w:tr>
    </w:tbl>
    <w:p w:rsidR="00170345" w:rsidRDefault="00170345" w:rsidP="00170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345" w:rsidRPr="00F37AE6" w:rsidRDefault="00170345" w:rsidP="00F37AE6">
      <w:pPr>
        <w:spacing w:after="0" w:line="240" w:lineRule="auto"/>
        <w:ind w:left="125"/>
        <w:rPr>
          <w:rFonts w:ascii="Times New Roman" w:hAnsi="Times New Roman" w:cs="Times New Roman"/>
          <w:sz w:val="24"/>
          <w:szCs w:val="24"/>
        </w:rPr>
      </w:pPr>
    </w:p>
    <w:p w:rsidR="00F37AE6" w:rsidRDefault="00F37AE6" w:rsidP="00170345">
      <w:pPr>
        <w:spacing w:after="0" w:line="240" w:lineRule="auto"/>
        <w:ind w:left="125"/>
        <w:rPr>
          <w:rFonts w:ascii="Times New Roman" w:hAnsi="Times New Roman" w:cs="Times New Roman"/>
          <w:sz w:val="24"/>
          <w:szCs w:val="24"/>
        </w:rPr>
      </w:pPr>
    </w:p>
    <w:p w:rsidR="00F32FDC" w:rsidRDefault="00F32FDC" w:rsidP="00170345">
      <w:pPr>
        <w:spacing w:after="0" w:line="240" w:lineRule="auto"/>
        <w:ind w:left="125"/>
        <w:rPr>
          <w:rFonts w:ascii="Times New Roman" w:hAnsi="Times New Roman" w:cs="Times New Roman"/>
          <w:sz w:val="24"/>
          <w:szCs w:val="24"/>
        </w:rPr>
      </w:pPr>
    </w:p>
    <w:p w:rsidR="00F32FDC" w:rsidRDefault="00F32FDC" w:rsidP="00170345">
      <w:pPr>
        <w:spacing w:after="0" w:line="240" w:lineRule="auto"/>
        <w:ind w:left="125"/>
        <w:rPr>
          <w:rFonts w:ascii="Times New Roman" w:hAnsi="Times New Roman" w:cs="Times New Roman"/>
          <w:sz w:val="24"/>
          <w:szCs w:val="24"/>
        </w:rPr>
      </w:pPr>
    </w:p>
    <w:p w:rsidR="00F32FDC" w:rsidRDefault="00F32FDC" w:rsidP="00170345">
      <w:pPr>
        <w:spacing w:after="0" w:line="240" w:lineRule="auto"/>
        <w:ind w:left="125"/>
        <w:rPr>
          <w:rFonts w:ascii="Times New Roman" w:hAnsi="Times New Roman" w:cs="Times New Roman"/>
          <w:sz w:val="24"/>
          <w:szCs w:val="24"/>
        </w:rPr>
      </w:pPr>
    </w:p>
    <w:p w:rsidR="00F32FDC" w:rsidRPr="00170345" w:rsidRDefault="00F32FDC" w:rsidP="00170345">
      <w:pPr>
        <w:spacing w:after="0" w:line="240" w:lineRule="auto"/>
        <w:ind w:left="125"/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8F0F1F" w:rsidTr="00942896">
        <w:trPr>
          <w:trHeight w:val="580"/>
        </w:trPr>
        <w:tc>
          <w:tcPr>
            <w:tcW w:w="12328" w:type="dxa"/>
            <w:vAlign w:val="center"/>
          </w:tcPr>
          <w:p w:rsidR="008F0F1F" w:rsidRDefault="004D1519" w:rsidP="0094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</w:t>
            </w:r>
            <w:r w:rsidR="008F0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I. </w:t>
            </w:r>
            <w:r w:rsidR="008F0F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085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Képzelet világa, művészet, kifejezés</w:t>
            </w:r>
          </w:p>
        </w:tc>
        <w:tc>
          <w:tcPr>
            <w:tcW w:w="1417" w:type="dxa"/>
            <w:vAlign w:val="center"/>
          </w:tcPr>
          <w:p w:rsidR="008F0F1F" w:rsidRDefault="00C16991" w:rsidP="009428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8F0F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8F0F1F" w:rsidTr="00942896">
        <w:trPr>
          <w:trHeight w:val="386"/>
        </w:trPr>
        <w:tc>
          <w:tcPr>
            <w:tcW w:w="1150" w:type="dxa"/>
            <w:vAlign w:val="center"/>
          </w:tcPr>
          <w:p w:rsidR="008F0F1F" w:rsidRDefault="008F0F1F" w:rsidP="00942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8F0F1F" w:rsidRDefault="008F0F1F" w:rsidP="0094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83F2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183F26" w:rsidRPr="00056FDC" w:rsidRDefault="00183F26" w:rsidP="0018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83F26" w:rsidRPr="0072769A" w:rsidRDefault="00183F26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E6">
              <w:rPr>
                <w:rFonts w:ascii="Times New Roman" w:hAnsi="Times New Roman" w:cs="Times New Roman"/>
                <w:sz w:val="24"/>
                <w:szCs w:val="24"/>
              </w:rPr>
              <w:t>Mozgalmas jelenetek (Álarcosbál egy barokk kastélyban. Illusztrációk különféle színes eszközökkel</w:t>
            </w:r>
          </w:p>
        </w:tc>
      </w:tr>
      <w:tr w:rsidR="00183F2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183F26" w:rsidRPr="00056FDC" w:rsidRDefault="00183F26" w:rsidP="0018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183F26" w:rsidRPr="0072769A" w:rsidRDefault="00183F26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E6">
              <w:rPr>
                <w:rFonts w:ascii="Times New Roman" w:hAnsi="Times New Roman" w:cs="Times New Roman"/>
                <w:sz w:val="24"/>
                <w:szCs w:val="24"/>
              </w:rPr>
              <w:t>Mozgalmas jelenetek (Álarcosbál egy barokk kastélyban. Illusztrációk különféle színes eszközökkel</w:t>
            </w:r>
          </w:p>
        </w:tc>
      </w:tr>
      <w:tr w:rsidR="00183F2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183F26" w:rsidRPr="00056FDC" w:rsidRDefault="00183F26" w:rsidP="0018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183F26" w:rsidRPr="0072769A" w:rsidRDefault="00183F26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E6">
              <w:rPr>
                <w:rFonts w:ascii="Times New Roman" w:hAnsi="Times New Roman" w:cs="Times New Roman"/>
                <w:sz w:val="24"/>
                <w:szCs w:val="24"/>
              </w:rPr>
              <w:t>Groteszk, vígjátéki történetelemek illusztratív feldolgozása a megismert ábrázolási formák, stílusjegyek</w:t>
            </w:r>
            <w:r w:rsidR="00F3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AE6">
              <w:rPr>
                <w:rFonts w:ascii="Times New Roman" w:hAnsi="Times New Roman" w:cs="Times New Roman"/>
                <w:sz w:val="24"/>
                <w:szCs w:val="24"/>
              </w:rPr>
              <w:t>felidézésével (képi, fotó, videó vagy számítógépes feldolgozások)</w:t>
            </w:r>
          </w:p>
        </w:tc>
      </w:tr>
      <w:tr w:rsidR="00183F2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183F26" w:rsidRPr="00056FDC" w:rsidRDefault="00183F26" w:rsidP="0018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183F26" w:rsidRPr="0072769A" w:rsidRDefault="00183F26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E6">
              <w:rPr>
                <w:rFonts w:ascii="Times New Roman" w:hAnsi="Times New Roman" w:cs="Times New Roman"/>
                <w:sz w:val="24"/>
                <w:szCs w:val="24"/>
              </w:rPr>
              <w:t>Groteszk, vígjátéki történetelemek illusztratív feldolgozása a megismert ábrázolási formák, stílusjegyek</w:t>
            </w:r>
            <w:r w:rsidR="00F3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AE6">
              <w:rPr>
                <w:rFonts w:ascii="Times New Roman" w:hAnsi="Times New Roman" w:cs="Times New Roman"/>
                <w:sz w:val="24"/>
                <w:szCs w:val="24"/>
              </w:rPr>
              <w:t>felidézésével (képi, fotó, videó va</w:t>
            </w:r>
            <w:bookmarkStart w:id="1" w:name="_GoBack"/>
            <w:bookmarkEnd w:id="1"/>
            <w:r w:rsidRPr="00F37AE6">
              <w:rPr>
                <w:rFonts w:ascii="Times New Roman" w:hAnsi="Times New Roman" w:cs="Times New Roman"/>
                <w:sz w:val="24"/>
                <w:szCs w:val="24"/>
              </w:rPr>
              <w:t>gy számítógépes feldolgozások)</w:t>
            </w:r>
          </w:p>
        </w:tc>
      </w:tr>
      <w:tr w:rsidR="00183F2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183F26" w:rsidRPr="00056FDC" w:rsidRDefault="00183F26" w:rsidP="0018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183F26" w:rsidRPr="0072769A" w:rsidRDefault="00183F26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Vizsgamunka készítése </w:t>
            </w:r>
          </w:p>
        </w:tc>
      </w:tr>
      <w:tr w:rsidR="00183F2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183F26" w:rsidRPr="00056FDC" w:rsidRDefault="00183F26" w:rsidP="0018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183F26" w:rsidRPr="0072769A" w:rsidRDefault="00183F26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Vizsgamunka készítése</w:t>
            </w:r>
          </w:p>
        </w:tc>
      </w:tr>
      <w:tr w:rsidR="00183F2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183F26" w:rsidRPr="00056FDC" w:rsidRDefault="00183F26" w:rsidP="0018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183F26" w:rsidRPr="0072769A" w:rsidRDefault="00183F26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36">
              <w:rPr>
                <w:rFonts w:ascii="Times New Roman" w:hAnsi="Times New Roman" w:cs="Times New Roman"/>
                <w:sz w:val="24"/>
                <w:szCs w:val="24"/>
              </w:rPr>
              <w:t>Értékelés és kiállítás–rendezés</w:t>
            </w:r>
          </w:p>
        </w:tc>
      </w:tr>
      <w:tr w:rsidR="00183F26" w:rsidRPr="00056FDC" w:rsidTr="00942896">
        <w:trPr>
          <w:trHeight w:val="363"/>
        </w:trPr>
        <w:tc>
          <w:tcPr>
            <w:tcW w:w="1150" w:type="dxa"/>
            <w:vAlign w:val="center"/>
          </w:tcPr>
          <w:p w:rsidR="00183F26" w:rsidRPr="00056FDC" w:rsidRDefault="00183F26" w:rsidP="0018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183F26" w:rsidRPr="0072769A" w:rsidRDefault="00183F26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36">
              <w:rPr>
                <w:rFonts w:ascii="Times New Roman" w:hAnsi="Times New Roman" w:cs="Times New Roman"/>
                <w:sz w:val="24"/>
                <w:szCs w:val="24"/>
              </w:rPr>
              <w:t>Értékelés és kiállítás–rendezés</w:t>
            </w:r>
          </w:p>
        </w:tc>
      </w:tr>
      <w:tr w:rsidR="008A6330" w:rsidRPr="00056FDC" w:rsidTr="00942896">
        <w:trPr>
          <w:trHeight w:val="363"/>
        </w:trPr>
        <w:tc>
          <w:tcPr>
            <w:tcW w:w="1150" w:type="dxa"/>
            <w:vAlign w:val="center"/>
          </w:tcPr>
          <w:p w:rsidR="008A6330" w:rsidRDefault="008A6330" w:rsidP="0018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8A6330" w:rsidRPr="009E0036" w:rsidRDefault="008A6330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Helyi kiállítás megtekintése</w:t>
            </w:r>
          </w:p>
        </w:tc>
      </w:tr>
      <w:tr w:rsidR="008A6330" w:rsidRPr="00056FDC" w:rsidTr="00942896">
        <w:trPr>
          <w:trHeight w:val="363"/>
        </w:trPr>
        <w:tc>
          <w:tcPr>
            <w:tcW w:w="1150" w:type="dxa"/>
            <w:vAlign w:val="center"/>
          </w:tcPr>
          <w:p w:rsidR="008A6330" w:rsidRDefault="008A6330" w:rsidP="0018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8A6330" w:rsidRPr="009E0036" w:rsidRDefault="008A6330" w:rsidP="00F3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Helyi kiállítás megtekintése</w:t>
            </w:r>
          </w:p>
        </w:tc>
      </w:tr>
    </w:tbl>
    <w:p w:rsidR="00F37AE6" w:rsidRDefault="00F37AE6" w:rsidP="002B5F03"/>
    <w:sectPr w:rsidR="00F37AE6" w:rsidSect="00494AB3">
      <w:headerReference w:type="even" r:id="rId8"/>
      <w:footerReference w:type="even" r:id="rId9"/>
      <w:footerReference w:type="default" r:id="rId10"/>
      <w:pgSz w:w="16840" w:h="11907" w:orient="landscape"/>
      <w:pgMar w:top="1418" w:right="181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FA8" w:rsidRDefault="00510FA8">
      <w:pPr>
        <w:spacing w:after="0" w:line="240" w:lineRule="auto"/>
      </w:pPr>
      <w:r>
        <w:separator/>
      </w:r>
    </w:p>
  </w:endnote>
  <w:endnote w:type="continuationSeparator" w:id="0">
    <w:p w:rsidR="00510FA8" w:rsidRDefault="0051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5A53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Pr="00494AB3" w:rsidRDefault="005A5398" w:rsidP="00494AB3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4F513F" w:rsidRPr="00494AB3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3833CD">
      <w:rPr>
        <w:rFonts w:ascii="Times New Roman" w:hAnsi="Times New Roman" w:cs="Times New Roman"/>
        <w:noProof/>
        <w:color w:val="000000"/>
        <w:sz w:val="24"/>
        <w:szCs w:val="24"/>
      </w:rPr>
      <w:t>1</w: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FA8" w:rsidRDefault="00510FA8">
      <w:pPr>
        <w:spacing w:after="0" w:line="240" w:lineRule="auto"/>
      </w:pPr>
      <w:r>
        <w:separator/>
      </w:r>
    </w:p>
  </w:footnote>
  <w:footnote w:type="continuationSeparator" w:id="0">
    <w:p w:rsidR="00510FA8" w:rsidRDefault="0051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5A53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DFA"/>
    <w:multiLevelType w:val="hybridMultilevel"/>
    <w:tmpl w:val="D1F6699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0735E"/>
    <w:multiLevelType w:val="hybridMultilevel"/>
    <w:tmpl w:val="57EC64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A1D63"/>
    <w:multiLevelType w:val="hybridMultilevel"/>
    <w:tmpl w:val="34C60C2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43432"/>
    <w:multiLevelType w:val="hybridMultilevel"/>
    <w:tmpl w:val="2CB6C5D6"/>
    <w:lvl w:ilvl="0" w:tplc="DE306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0B95"/>
    <w:multiLevelType w:val="hybridMultilevel"/>
    <w:tmpl w:val="58064E5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560"/>
    <w:multiLevelType w:val="hybridMultilevel"/>
    <w:tmpl w:val="B3DED2A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E72891"/>
    <w:multiLevelType w:val="hybridMultilevel"/>
    <w:tmpl w:val="203057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D722B0"/>
    <w:multiLevelType w:val="hybridMultilevel"/>
    <w:tmpl w:val="F8B4B6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805F6"/>
    <w:multiLevelType w:val="hybridMultilevel"/>
    <w:tmpl w:val="D9C29986"/>
    <w:lvl w:ilvl="0" w:tplc="040E0013">
      <w:start w:val="1"/>
      <w:numFmt w:val="upperRoman"/>
      <w:lvlText w:val="%1."/>
      <w:lvlJc w:val="righ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4D0FED"/>
    <w:multiLevelType w:val="hybridMultilevel"/>
    <w:tmpl w:val="78EEB8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FA3961"/>
    <w:multiLevelType w:val="hybridMultilevel"/>
    <w:tmpl w:val="E364000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7061CD"/>
    <w:multiLevelType w:val="hybridMultilevel"/>
    <w:tmpl w:val="EFF40D4A"/>
    <w:lvl w:ilvl="0" w:tplc="4CF82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B58"/>
    <w:multiLevelType w:val="hybridMultilevel"/>
    <w:tmpl w:val="B4D29174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5C6AA1"/>
    <w:multiLevelType w:val="hybridMultilevel"/>
    <w:tmpl w:val="C1CA055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8A469B"/>
    <w:multiLevelType w:val="hybridMultilevel"/>
    <w:tmpl w:val="613A8B86"/>
    <w:lvl w:ilvl="0" w:tplc="6D3AC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A04B0"/>
    <w:multiLevelType w:val="hybridMultilevel"/>
    <w:tmpl w:val="01CC27C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2B7461"/>
    <w:multiLevelType w:val="hybridMultilevel"/>
    <w:tmpl w:val="FCCA7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329F1"/>
    <w:multiLevelType w:val="hybridMultilevel"/>
    <w:tmpl w:val="6122DEC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404884"/>
    <w:multiLevelType w:val="hybridMultilevel"/>
    <w:tmpl w:val="B8BC802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C15F6"/>
    <w:multiLevelType w:val="hybridMultilevel"/>
    <w:tmpl w:val="6F56D58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63045F"/>
    <w:multiLevelType w:val="hybridMultilevel"/>
    <w:tmpl w:val="260E339C"/>
    <w:lvl w:ilvl="0" w:tplc="17FEC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E7A84"/>
    <w:multiLevelType w:val="hybridMultilevel"/>
    <w:tmpl w:val="C67E530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3556B4"/>
    <w:multiLevelType w:val="hybridMultilevel"/>
    <w:tmpl w:val="000656D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946554"/>
    <w:multiLevelType w:val="hybridMultilevel"/>
    <w:tmpl w:val="2E1688C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5"/>
  </w:num>
  <w:num w:numId="14">
    <w:abstractNumId w:val="12"/>
  </w:num>
  <w:num w:numId="15">
    <w:abstractNumId w:val="17"/>
  </w:num>
  <w:num w:numId="16">
    <w:abstractNumId w:val="10"/>
  </w:num>
  <w:num w:numId="17">
    <w:abstractNumId w:val="18"/>
  </w:num>
  <w:num w:numId="18">
    <w:abstractNumId w:val="7"/>
  </w:num>
  <w:num w:numId="19">
    <w:abstractNumId w:val="6"/>
  </w:num>
  <w:num w:numId="20">
    <w:abstractNumId w:val="9"/>
  </w:num>
  <w:num w:numId="21">
    <w:abstractNumId w:val="21"/>
  </w:num>
  <w:num w:numId="22">
    <w:abstractNumId w:val="1"/>
  </w:num>
  <w:num w:numId="23">
    <w:abstractNumId w:val="20"/>
  </w:num>
  <w:num w:numId="24">
    <w:abstractNumId w:val="3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DF"/>
    <w:rsid w:val="00001A2C"/>
    <w:rsid w:val="00006AB8"/>
    <w:rsid w:val="00010FA9"/>
    <w:rsid w:val="0001483E"/>
    <w:rsid w:val="00014E8C"/>
    <w:rsid w:val="0001632F"/>
    <w:rsid w:val="000169DA"/>
    <w:rsid w:val="00020DB2"/>
    <w:rsid w:val="00031CBA"/>
    <w:rsid w:val="000357BC"/>
    <w:rsid w:val="00040309"/>
    <w:rsid w:val="0004726E"/>
    <w:rsid w:val="000531F5"/>
    <w:rsid w:val="000543B3"/>
    <w:rsid w:val="000545A2"/>
    <w:rsid w:val="00054DBF"/>
    <w:rsid w:val="00056FDC"/>
    <w:rsid w:val="00066819"/>
    <w:rsid w:val="00075E78"/>
    <w:rsid w:val="000856CD"/>
    <w:rsid w:val="00090D22"/>
    <w:rsid w:val="000949CF"/>
    <w:rsid w:val="000A6D2C"/>
    <w:rsid w:val="000B18CF"/>
    <w:rsid w:val="000B5DCB"/>
    <w:rsid w:val="000B7426"/>
    <w:rsid w:val="000C3E9E"/>
    <w:rsid w:val="000C6B04"/>
    <w:rsid w:val="000D37BD"/>
    <w:rsid w:val="000E2C1A"/>
    <w:rsid w:val="000F322C"/>
    <w:rsid w:val="000F7810"/>
    <w:rsid w:val="00101DD2"/>
    <w:rsid w:val="001036E9"/>
    <w:rsid w:val="0010622B"/>
    <w:rsid w:val="0010674C"/>
    <w:rsid w:val="00107871"/>
    <w:rsid w:val="00110BCF"/>
    <w:rsid w:val="00111B15"/>
    <w:rsid w:val="00121E70"/>
    <w:rsid w:val="001220D6"/>
    <w:rsid w:val="00126C27"/>
    <w:rsid w:val="00131C01"/>
    <w:rsid w:val="001408AB"/>
    <w:rsid w:val="00140AF8"/>
    <w:rsid w:val="0014104E"/>
    <w:rsid w:val="00141C53"/>
    <w:rsid w:val="00144F91"/>
    <w:rsid w:val="001453BA"/>
    <w:rsid w:val="00155BA0"/>
    <w:rsid w:val="00155CA6"/>
    <w:rsid w:val="00167C52"/>
    <w:rsid w:val="00170345"/>
    <w:rsid w:val="0018114A"/>
    <w:rsid w:val="00182E28"/>
    <w:rsid w:val="00183F26"/>
    <w:rsid w:val="00184ABA"/>
    <w:rsid w:val="00185068"/>
    <w:rsid w:val="00185E28"/>
    <w:rsid w:val="001943CB"/>
    <w:rsid w:val="00197C2C"/>
    <w:rsid w:val="001A2878"/>
    <w:rsid w:val="001B07EA"/>
    <w:rsid w:val="001B242D"/>
    <w:rsid w:val="001B3B16"/>
    <w:rsid w:val="001B453A"/>
    <w:rsid w:val="001B7859"/>
    <w:rsid w:val="001C0231"/>
    <w:rsid w:val="001C1F15"/>
    <w:rsid w:val="001C28D1"/>
    <w:rsid w:val="001C7394"/>
    <w:rsid w:val="001D08BE"/>
    <w:rsid w:val="001D0930"/>
    <w:rsid w:val="001D242F"/>
    <w:rsid w:val="001E0653"/>
    <w:rsid w:val="001E67EA"/>
    <w:rsid w:val="001E6D5F"/>
    <w:rsid w:val="001F12B6"/>
    <w:rsid w:val="001F4D8E"/>
    <w:rsid w:val="00203659"/>
    <w:rsid w:val="00207863"/>
    <w:rsid w:val="00212DF4"/>
    <w:rsid w:val="00213BF4"/>
    <w:rsid w:val="0022468D"/>
    <w:rsid w:val="00225F6B"/>
    <w:rsid w:val="00226AD4"/>
    <w:rsid w:val="00234340"/>
    <w:rsid w:val="002360B8"/>
    <w:rsid w:val="002363FE"/>
    <w:rsid w:val="002405C3"/>
    <w:rsid w:val="00246E4C"/>
    <w:rsid w:val="0025031F"/>
    <w:rsid w:val="0025369D"/>
    <w:rsid w:val="00253D7D"/>
    <w:rsid w:val="00256822"/>
    <w:rsid w:val="002614B6"/>
    <w:rsid w:val="0026166E"/>
    <w:rsid w:val="002664F7"/>
    <w:rsid w:val="002677E6"/>
    <w:rsid w:val="00271B1D"/>
    <w:rsid w:val="00275404"/>
    <w:rsid w:val="00281C6C"/>
    <w:rsid w:val="002843D7"/>
    <w:rsid w:val="002915A8"/>
    <w:rsid w:val="00292680"/>
    <w:rsid w:val="00292FE1"/>
    <w:rsid w:val="002A41D1"/>
    <w:rsid w:val="002B1B84"/>
    <w:rsid w:val="002B1CFE"/>
    <w:rsid w:val="002B5F03"/>
    <w:rsid w:val="002B5F1B"/>
    <w:rsid w:val="002C116F"/>
    <w:rsid w:val="002C1AF5"/>
    <w:rsid w:val="002C4429"/>
    <w:rsid w:val="002D0714"/>
    <w:rsid w:val="002D1029"/>
    <w:rsid w:val="002D343F"/>
    <w:rsid w:val="002E0883"/>
    <w:rsid w:val="002E640E"/>
    <w:rsid w:val="002F3DCE"/>
    <w:rsid w:val="002F4404"/>
    <w:rsid w:val="002F474E"/>
    <w:rsid w:val="00304378"/>
    <w:rsid w:val="003110DF"/>
    <w:rsid w:val="00311E91"/>
    <w:rsid w:val="00315663"/>
    <w:rsid w:val="0031626A"/>
    <w:rsid w:val="00327A58"/>
    <w:rsid w:val="00327B92"/>
    <w:rsid w:val="00333FC9"/>
    <w:rsid w:val="003375DB"/>
    <w:rsid w:val="00346AB9"/>
    <w:rsid w:val="00346F7A"/>
    <w:rsid w:val="00350A0B"/>
    <w:rsid w:val="00365B6A"/>
    <w:rsid w:val="00377D4A"/>
    <w:rsid w:val="003833CD"/>
    <w:rsid w:val="00387741"/>
    <w:rsid w:val="00394A9B"/>
    <w:rsid w:val="00397BBF"/>
    <w:rsid w:val="003A7E17"/>
    <w:rsid w:val="003B0168"/>
    <w:rsid w:val="003B3113"/>
    <w:rsid w:val="003C322A"/>
    <w:rsid w:val="003D1D26"/>
    <w:rsid w:val="003D348D"/>
    <w:rsid w:val="003D4591"/>
    <w:rsid w:val="003D4DFC"/>
    <w:rsid w:val="003D6A71"/>
    <w:rsid w:val="003E3F54"/>
    <w:rsid w:val="003E6224"/>
    <w:rsid w:val="003F1C01"/>
    <w:rsid w:val="003F1E60"/>
    <w:rsid w:val="003F7CC5"/>
    <w:rsid w:val="004060DE"/>
    <w:rsid w:val="004066DB"/>
    <w:rsid w:val="004201B3"/>
    <w:rsid w:val="00424663"/>
    <w:rsid w:val="00437CB8"/>
    <w:rsid w:val="0044060D"/>
    <w:rsid w:val="00441BF5"/>
    <w:rsid w:val="004614CD"/>
    <w:rsid w:val="004656D8"/>
    <w:rsid w:val="004661CD"/>
    <w:rsid w:val="00470275"/>
    <w:rsid w:val="0047645E"/>
    <w:rsid w:val="00483590"/>
    <w:rsid w:val="00490524"/>
    <w:rsid w:val="004911C7"/>
    <w:rsid w:val="004916EE"/>
    <w:rsid w:val="00494AB3"/>
    <w:rsid w:val="004970C5"/>
    <w:rsid w:val="004A572F"/>
    <w:rsid w:val="004A665E"/>
    <w:rsid w:val="004B0BEB"/>
    <w:rsid w:val="004B0FB6"/>
    <w:rsid w:val="004B3F6A"/>
    <w:rsid w:val="004D1519"/>
    <w:rsid w:val="004D4E93"/>
    <w:rsid w:val="004E00A0"/>
    <w:rsid w:val="004E37F1"/>
    <w:rsid w:val="004E5BB9"/>
    <w:rsid w:val="004F3A9C"/>
    <w:rsid w:val="004F513F"/>
    <w:rsid w:val="004F5A8A"/>
    <w:rsid w:val="004F7660"/>
    <w:rsid w:val="005032D5"/>
    <w:rsid w:val="00510FA8"/>
    <w:rsid w:val="005111C5"/>
    <w:rsid w:val="00524435"/>
    <w:rsid w:val="00526CCE"/>
    <w:rsid w:val="00527502"/>
    <w:rsid w:val="00531D53"/>
    <w:rsid w:val="00537A02"/>
    <w:rsid w:val="00537C45"/>
    <w:rsid w:val="00541B2F"/>
    <w:rsid w:val="00557F1F"/>
    <w:rsid w:val="00564E0F"/>
    <w:rsid w:val="0057188A"/>
    <w:rsid w:val="00572E4A"/>
    <w:rsid w:val="0058633F"/>
    <w:rsid w:val="005914E6"/>
    <w:rsid w:val="00595D50"/>
    <w:rsid w:val="005A07D9"/>
    <w:rsid w:val="005A5398"/>
    <w:rsid w:val="005C778E"/>
    <w:rsid w:val="005D2344"/>
    <w:rsid w:val="005D40E5"/>
    <w:rsid w:val="005E02B6"/>
    <w:rsid w:val="005E5F99"/>
    <w:rsid w:val="005E7FDB"/>
    <w:rsid w:val="005F369E"/>
    <w:rsid w:val="005F4415"/>
    <w:rsid w:val="005F4AD8"/>
    <w:rsid w:val="005F636F"/>
    <w:rsid w:val="005F6816"/>
    <w:rsid w:val="005F6BE4"/>
    <w:rsid w:val="00601537"/>
    <w:rsid w:val="00604602"/>
    <w:rsid w:val="0060627A"/>
    <w:rsid w:val="00606392"/>
    <w:rsid w:val="006113B4"/>
    <w:rsid w:val="0061416E"/>
    <w:rsid w:val="006337A7"/>
    <w:rsid w:val="0063508A"/>
    <w:rsid w:val="00646CE0"/>
    <w:rsid w:val="00654A10"/>
    <w:rsid w:val="006632E5"/>
    <w:rsid w:val="006664BD"/>
    <w:rsid w:val="006665CD"/>
    <w:rsid w:val="00667C87"/>
    <w:rsid w:val="00672072"/>
    <w:rsid w:val="00676E6E"/>
    <w:rsid w:val="006779A1"/>
    <w:rsid w:val="00686492"/>
    <w:rsid w:val="00694712"/>
    <w:rsid w:val="00694B73"/>
    <w:rsid w:val="006A5A94"/>
    <w:rsid w:val="006B0B94"/>
    <w:rsid w:val="006B40D7"/>
    <w:rsid w:val="006B4BEC"/>
    <w:rsid w:val="006C093F"/>
    <w:rsid w:val="006C482D"/>
    <w:rsid w:val="006D1D49"/>
    <w:rsid w:val="006D3320"/>
    <w:rsid w:val="006D7521"/>
    <w:rsid w:val="006D7AEE"/>
    <w:rsid w:val="006E1C06"/>
    <w:rsid w:val="006E2BA5"/>
    <w:rsid w:val="006E46D4"/>
    <w:rsid w:val="006E5677"/>
    <w:rsid w:val="006F0F66"/>
    <w:rsid w:val="006F3793"/>
    <w:rsid w:val="007005A5"/>
    <w:rsid w:val="00703045"/>
    <w:rsid w:val="007031E1"/>
    <w:rsid w:val="007222CC"/>
    <w:rsid w:val="00722F52"/>
    <w:rsid w:val="007247B0"/>
    <w:rsid w:val="0072769A"/>
    <w:rsid w:val="00735EC9"/>
    <w:rsid w:val="00745149"/>
    <w:rsid w:val="0076092B"/>
    <w:rsid w:val="007667D8"/>
    <w:rsid w:val="0077066E"/>
    <w:rsid w:val="00775303"/>
    <w:rsid w:val="00776F9F"/>
    <w:rsid w:val="00781C71"/>
    <w:rsid w:val="00784874"/>
    <w:rsid w:val="007914AF"/>
    <w:rsid w:val="00791E1C"/>
    <w:rsid w:val="00794287"/>
    <w:rsid w:val="00794B31"/>
    <w:rsid w:val="007966F4"/>
    <w:rsid w:val="007A2D14"/>
    <w:rsid w:val="007B1210"/>
    <w:rsid w:val="007B1883"/>
    <w:rsid w:val="007B2CCF"/>
    <w:rsid w:val="007B3C5A"/>
    <w:rsid w:val="007B5B0E"/>
    <w:rsid w:val="007C218C"/>
    <w:rsid w:val="007C2478"/>
    <w:rsid w:val="007C6A78"/>
    <w:rsid w:val="007D0565"/>
    <w:rsid w:val="008032F2"/>
    <w:rsid w:val="00803B0D"/>
    <w:rsid w:val="00807BA6"/>
    <w:rsid w:val="00811011"/>
    <w:rsid w:val="00814287"/>
    <w:rsid w:val="008223D7"/>
    <w:rsid w:val="00827D06"/>
    <w:rsid w:val="00843321"/>
    <w:rsid w:val="0084544A"/>
    <w:rsid w:val="00846050"/>
    <w:rsid w:val="00846113"/>
    <w:rsid w:val="0085647C"/>
    <w:rsid w:val="00856521"/>
    <w:rsid w:val="0085759A"/>
    <w:rsid w:val="0086054F"/>
    <w:rsid w:val="008700BF"/>
    <w:rsid w:val="008717F4"/>
    <w:rsid w:val="00875BFB"/>
    <w:rsid w:val="008817BA"/>
    <w:rsid w:val="00884A27"/>
    <w:rsid w:val="008A1309"/>
    <w:rsid w:val="008A468F"/>
    <w:rsid w:val="008A6330"/>
    <w:rsid w:val="008B0F3F"/>
    <w:rsid w:val="008C0227"/>
    <w:rsid w:val="008C0B14"/>
    <w:rsid w:val="008D109D"/>
    <w:rsid w:val="008D19B4"/>
    <w:rsid w:val="008D3C17"/>
    <w:rsid w:val="008D3D57"/>
    <w:rsid w:val="008E2A11"/>
    <w:rsid w:val="008E50E9"/>
    <w:rsid w:val="008F0F1F"/>
    <w:rsid w:val="008F1BC7"/>
    <w:rsid w:val="008F1D23"/>
    <w:rsid w:val="008F1D7B"/>
    <w:rsid w:val="008F2ABE"/>
    <w:rsid w:val="008F5B44"/>
    <w:rsid w:val="008F6F04"/>
    <w:rsid w:val="0090159D"/>
    <w:rsid w:val="0090207A"/>
    <w:rsid w:val="00913AC6"/>
    <w:rsid w:val="00915D4E"/>
    <w:rsid w:val="00933582"/>
    <w:rsid w:val="00934324"/>
    <w:rsid w:val="009456BC"/>
    <w:rsid w:val="00946D9D"/>
    <w:rsid w:val="00950FDF"/>
    <w:rsid w:val="00975DEE"/>
    <w:rsid w:val="00976CA2"/>
    <w:rsid w:val="00977207"/>
    <w:rsid w:val="009811CC"/>
    <w:rsid w:val="00981AC0"/>
    <w:rsid w:val="009848A4"/>
    <w:rsid w:val="00991C71"/>
    <w:rsid w:val="00996A9A"/>
    <w:rsid w:val="009B1B3D"/>
    <w:rsid w:val="009B3FCB"/>
    <w:rsid w:val="009C3C35"/>
    <w:rsid w:val="009C6264"/>
    <w:rsid w:val="009C6D0B"/>
    <w:rsid w:val="009D5B78"/>
    <w:rsid w:val="009D7481"/>
    <w:rsid w:val="009E0036"/>
    <w:rsid w:val="009E1592"/>
    <w:rsid w:val="009E2C08"/>
    <w:rsid w:val="009E2D90"/>
    <w:rsid w:val="009E3800"/>
    <w:rsid w:val="009E5353"/>
    <w:rsid w:val="009F565C"/>
    <w:rsid w:val="00A031FF"/>
    <w:rsid w:val="00A100BA"/>
    <w:rsid w:val="00A11A1D"/>
    <w:rsid w:val="00A11D59"/>
    <w:rsid w:val="00A14BFD"/>
    <w:rsid w:val="00A1577C"/>
    <w:rsid w:val="00A212BB"/>
    <w:rsid w:val="00A21944"/>
    <w:rsid w:val="00A23AA9"/>
    <w:rsid w:val="00A31280"/>
    <w:rsid w:val="00A322AC"/>
    <w:rsid w:val="00A379BF"/>
    <w:rsid w:val="00A40E3F"/>
    <w:rsid w:val="00A42DE0"/>
    <w:rsid w:val="00A50322"/>
    <w:rsid w:val="00A50DFB"/>
    <w:rsid w:val="00A565A0"/>
    <w:rsid w:val="00A63471"/>
    <w:rsid w:val="00A63E8E"/>
    <w:rsid w:val="00A663DD"/>
    <w:rsid w:val="00A67C5B"/>
    <w:rsid w:val="00A70336"/>
    <w:rsid w:val="00A736BE"/>
    <w:rsid w:val="00A77C2A"/>
    <w:rsid w:val="00A87F59"/>
    <w:rsid w:val="00A930A7"/>
    <w:rsid w:val="00AA0B21"/>
    <w:rsid w:val="00AA21A6"/>
    <w:rsid w:val="00AB26E6"/>
    <w:rsid w:val="00AB5609"/>
    <w:rsid w:val="00AB60F7"/>
    <w:rsid w:val="00AB6947"/>
    <w:rsid w:val="00AD2D7E"/>
    <w:rsid w:val="00AD5286"/>
    <w:rsid w:val="00AD5D8C"/>
    <w:rsid w:val="00AD7FB7"/>
    <w:rsid w:val="00AE1E66"/>
    <w:rsid w:val="00AE4EEF"/>
    <w:rsid w:val="00AE6EBF"/>
    <w:rsid w:val="00AF3AD5"/>
    <w:rsid w:val="00B002B2"/>
    <w:rsid w:val="00B0287D"/>
    <w:rsid w:val="00B04524"/>
    <w:rsid w:val="00B17918"/>
    <w:rsid w:val="00B25DDA"/>
    <w:rsid w:val="00B3028B"/>
    <w:rsid w:val="00B3225A"/>
    <w:rsid w:val="00B37678"/>
    <w:rsid w:val="00B43761"/>
    <w:rsid w:val="00B56518"/>
    <w:rsid w:val="00B57407"/>
    <w:rsid w:val="00B57869"/>
    <w:rsid w:val="00B613A5"/>
    <w:rsid w:val="00B73785"/>
    <w:rsid w:val="00B7475D"/>
    <w:rsid w:val="00B74FE7"/>
    <w:rsid w:val="00B7596B"/>
    <w:rsid w:val="00B81FBB"/>
    <w:rsid w:val="00B85E73"/>
    <w:rsid w:val="00B863BD"/>
    <w:rsid w:val="00B86CA8"/>
    <w:rsid w:val="00B878E7"/>
    <w:rsid w:val="00B93EA6"/>
    <w:rsid w:val="00BA2083"/>
    <w:rsid w:val="00BB097B"/>
    <w:rsid w:val="00BC6388"/>
    <w:rsid w:val="00BC7200"/>
    <w:rsid w:val="00BD2B05"/>
    <w:rsid w:val="00BD4601"/>
    <w:rsid w:val="00BD7562"/>
    <w:rsid w:val="00BE3304"/>
    <w:rsid w:val="00BE3A01"/>
    <w:rsid w:val="00BE41F4"/>
    <w:rsid w:val="00BE48E2"/>
    <w:rsid w:val="00BF4642"/>
    <w:rsid w:val="00C001D7"/>
    <w:rsid w:val="00C03FDD"/>
    <w:rsid w:val="00C047BF"/>
    <w:rsid w:val="00C15EFB"/>
    <w:rsid w:val="00C16991"/>
    <w:rsid w:val="00C2496B"/>
    <w:rsid w:val="00C3120B"/>
    <w:rsid w:val="00C32615"/>
    <w:rsid w:val="00C346A3"/>
    <w:rsid w:val="00C36FB6"/>
    <w:rsid w:val="00C37757"/>
    <w:rsid w:val="00C45A16"/>
    <w:rsid w:val="00C72713"/>
    <w:rsid w:val="00C72E68"/>
    <w:rsid w:val="00C73033"/>
    <w:rsid w:val="00C7373E"/>
    <w:rsid w:val="00C73B29"/>
    <w:rsid w:val="00C74EAA"/>
    <w:rsid w:val="00C82695"/>
    <w:rsid w:val="00C85024"/>
    <w:rsid w:val="00CB189E"/>
    <w:rsid w:val="00CB3626"/>
    <w:rsid w:val="00CC4473"/>
    <w:rsid w:val="00CD2558"/>
    <w:rsid w:val="00CE27FA"/>
    <w:rsid w:val="00CE6C5E"/>
    <w:rsid w:val="00CF5FD6"/>
    <w:rsid w:val="00D03459"/>
    <w:rsid w:val="00D035B1"/>
    <w:rsid w:val="00D05518"/>
    <w:rsid w:val="00D10931"/>
    <w:rsid w:val="00D123D0"/>
    <w:rsid w:val="00D1634F"/>
    <w:rsid w:val="00D24DB9"/>
    <w:rsid w:val="00D257E7"/>
    <w:rsid w:val="00D32FE8"/>
    <w:rsid w:val="00D41A50"/>
    <w:rsid w:val="00D51AAC"/>
    <w:rsid w:val="00D63EA9"/>
    <w:rsid w:val="00D65F93"/>
    <w:rsid w:val="00D80945"/>
    <w:rsid w:val="00D81762"/>
    <w:rsid w:val="00D85B1D"/>
    <w:rsid w:val="00D97D02"/>
    <w:rsid w:val="00DB09B0"/>
    <w:rsid w:val="00DB266C"/>
    <w:rsid w:val="00DB4458"/>
    <w:rsid w:val="00DB4A9F"/>
    <w:rsid w:val="00DB786E"/>
    <w:rsid w:val="00DD260D"/>
    <w:rsid w:val="00DD58A8"/>
    <w:rsid w:val="00DE09CB"/>
    <w:rsid w:val="00DE0A79"/>
    <w:rsid w:val="00DE22B6"/>
    <w:rsid w:val="00DE614B"/>
    <w:rsid w:val="00DF25F0"/>
    <w:rsid w:val="00DF6649"/>
    <w:rsid w:val="00DF6FB6"/>
    <w:rsid w:val="00E02152"/>
    <w:rsid w:val="00E06917"/>
    <w:rsid w:val="00E12046"/>
    <w:rsid w:val="00E122AB"/>
    <w:rsid w:val="00E24FBA"/>
    <w:rsid w:val="00E337A7"/>
    <w:rsid w:val="00E33960"/>
    <w:rsid w:val="00E369B5"/>
    <w:rsid w:val="00E379F7"/>
    <w:rsid w:val="00E41282"/>
    <w:rsid w:val="00E415E8"/>
    <w:rsid w:val="00E52E94"/>
    <w:rsid w:val="00E5426D"/>
    <w:rsid w:val="00E551F4"/>
    <w:rsid w:val="00E56B3C"/>
    <w:rsid w:val="00E62737"/>
    <w:rsid w:val="00E64E75"/>
    <w:rsid w:val="00E70C1E"/>
    <w:rsid w:val="00E71B2A"/>
    <w:rsid w:val="00E72680"/>
    <w:rsid w:val="00E75045"/>
    <w:rsid w:val="00E75FC6"/>
    <w:rsid w:val="00E81409"/>
    <w:rsid w:val="00E852B4"/>
    <w:rsid w:val="00E85F19"/>
    <w:rsid w:val="00E937CE"/>
    <w:rsid w:val="00E95547"/>
    <w:rsid w:val="00E97BE4"/>
    <w:rsid w:val="00EA1C35"/>
    <w:rsid w:val="00EA7597"/>
    <w:rsid w:val="00EA7FA5"/>
    <w:rsid w:val="00EB26B0"/>
    <w:rsid w:val="00EB7BA3"/>
    <w:rsid w:val="00EC6A88"/>
    <w:rsid w:val="00ED00E3"/>
    <w:rsid w:val="00ED56B7"/>
    <w:rsid w:val="00ED6467"/>
    <w:rsid w:val="00ED727C"/>
    <w:rsid w:val="00EE48C8"/>
    <w:rsid w:val="00EF58FF"/>
    <w:rsid w:val="00EF59D6"/>
    <w:rsid w:val="00F02BFA"/>
    <w:rsid w:val="00F32767"/>
    <w:rsid w:val="00F32FDC"/>
    <w:rsid w:val="00F365C0"/>
    <w:rsid w:val="00F37AE6"/>
    <w:rsid w:val="00F37AFC"/>
    <w:rsid w:val="00F5303C"/>
    <w:rsid w:val="00F62BAB"/>
    <w:rsid w:val="00F64542"/>
    <w:rsid w:val="00F7138B"/>
    <w:rsid w:val="00F7290F"/>
    <w:rsid w:val="00F72D2D"/>
    <w:rsid w:val="00F72EEC"/>
    <w:rsid w:val="00F75445"/>
    <w:rsid w:val="00F75C94"/>
    <w:rsid w:val="00F77635"/>
    <w:rsid w:val="00F8226F"/>
    <w:rsid w:val="00F840C5"/>
    <w:rsid w:val="00F8426D"/>
    <w:rsid w:val="00F85436"/>
    <w:rsid w:val="00F87AAD"/>
    <w:rsid w:val="00F93546"/>
    <w:rsid w:val="00F93E94"/>
    <w:rsid w:val="00F9531C"/>
    <w:rsid w:val="00F95D90"/>
    <w:rsid w:val="00FA26F3"/>
    <w:rsid w:val="00FB5F87"/>
    <w:rsid w:val="00FC4BED"/>
    <w:rsid w:val="00FD7DB1"/>
    <w:rsid w:val="00FE092B"/>
    <w:rsid w:val="00FE504F"/>
    <w:rsid w:val="00FE56C8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0CF3A6"/>
  <w15:docId w15:val="{B56643A6-75A8-4790-A13B-FA60BE09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B189E"/>
  </w:style>
  <w:style w:type="paragraph" w:styleId="Cmsor1">
    <w:name w:val="heading 1"/>
    <w:basedOn w:val="Norml"/>
    <w:next w:val="Norml"/>
    <w:rsid w:val="00CB189E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rsid w:val="00CB189E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rsid w:val="00CB189E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rsid w:val="00CB189E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rsid w:val="00CB189E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rsid w:val="00CB189E"/>
    <w:pPr>
      <w:spacing w:before="240" w:after="60"/>
      <w:outlineLvl w:val="5"/>
    </w:pPr>
    <w:rPr>
      <w:i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F776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B1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B189E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rsid w:val="00CB189E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FDC"/>
  </w:style>
  <w:style w:type="paragraph" w:styleId="llb">
    <w:name w:val="footer"/>
    <w:basedOn w:val="Norml"/>
    <w:link w:val="llb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FDC"/>
  </w:style>
  <w:style w:type="paragraph" w:styleId="Listaszerbekezds">
    <w:name w:val="List Paragraph"/>
    <w:basedOn w:val="Norml"/>
    <w:uiPriority w:val="34"/>
    <w:qFormat/>
    <w:rsid w:val="0049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rsid w:val="00F776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C95D-931D-45E6-90C1-D1F3B7AF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1087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Conti</cp:lastModifiedBy>
  <cp:revision>75</cp:revision>
  <dcterms:created xsi:type="dcterms:W3CDTF">2018-09-18T15:56:00Z</dcterms:created>
  <dcterms:modified xsi:type="dcterms:W3CDTF">2018-10-01T08:43:00Z</dcterms:modified>
</cp:coreProperties>
</file>